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1E" w:rsidRPr="0073321E" w:rsidRDefault="008B3D6F" w:rsidP="0073321E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21E">
        <w:rPr>
          <w:rFonts w:ascii="Times New Roman" w:hAnsi="Times New Roman" w:cs="Times New Roman"/>
          <w:sz w:val="28"/>
          <w:szCs w:val="28"/>
        </w:rPr>
        <w:t>Информаци</w:t>
      </w:r>
      <w:r w:rsidR="00C51AF8">
        <w:rPr>
          <w:rFonts w:ascii="Times New Roman" w:hAnsi="Times New Roman" w:cs="Times New Roman"/>
          <w:sz w:val="28"/>
          <w:szCs w:val="28"/>
        </w:rPr>
        <w:t>я</w:t>
      </w:r>
      <w:r w:rsidRPr="00733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6F" w:rsidRPr="0073321E" w:rsidRDefault="008B3D6F" w:rsidP="0073321E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21E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 «Проверка исполнения Закона Республики Калмыкия «О республиканском бюджете на 2018 год и на плановый период 2019 и 2020 годов» и бюджетной отчетности за 2018 год в Министерстве культуры и туризма Республики Калмыкия»</w:t>
      </w:r>
    </w:p>
    <w:p w:rsidR="0073321E" w:rsidRDefault="0073321E" w:rsidP="004F625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6F" w:rsidRPr="005D2EFD" w:rsidRDefault="008B3D6F" w:rsidP="004F625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FD">
        <w:rPr>
          <w:rFonts w:ascii="Times New Roman" w:hAnsi="Times New Roman" w:cs="Times New Roman"/>
          <w:sz w:val="28"/>
          <w:szCs w:val="28"/>
        </w:rPr>
        <w:t xml:space="preserve">Контрольное мероприятие «Проверка исполнения Закона Республики Калмыкия «О республиканском бюджете на 2018 год и на плановый период 2019 и 2020 годов» и бюджетной отчетности за 2018 год в </w:t>
      </w:r>
      <w:r w:rsidR="001D460B" w:rsidRPr="005D2EFD">
        <w:rPr>
          <w:rFonts w:ascii="Times New Roman" w:hAnsi="Times New Roman" w:cs="Times New Roman"/>
          <w:sz w:val="28"/>
          <w:szCs w:val="28"/>
        </w:rPr>
        <w:t>Министерстве культуры и туризма Республики Калмыки</w:t>
      </w:r>
      <w:r w:rsidRPr="005D2EFD">
        <w:rPr>
          <w:rFonts w:ascii="Times New Roman" w:hAnsi="Times New Roman" w:cs="Times New Roman"/>
          <w:sz w:val="28"/>
          <w:szCs w:val="28"/>
        </w:rPr>
        <w:t xml:space="preserve">я» проведено в соответствии с пунктом 1.13 Плана работы Контрольно-счетной палаты Республики Калмыкия. </w:t>
      </w:r>
    </w:p>
    <w:p w:rsidR="00A04522" w:rsidRPr="005D2EFD" w:rsidRDefault="00333120" w:rsidP="004F6257">
      <w:pPr>
        <w:tabs>
          <w:tab w:val="left" w:pos="426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EF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04522" w:rsidRPr="005D2EFD">
        <w:rPr>
          <w:rFonts w:ascii="Times New Roman" w:hAnsi="Times New Roman" w:cs="Times New Roman"/>
          <w:sz w:val="28"/>
          <w:szCs w:val="28"/>
        </w:rPr>
        <w:t xml:space="preserve">культуры и туризма </w:t>
      </w:r>
      <w:r w:rsidRPr="005D2EFD">
        <w:rPr>
          <w:rFonts w:ascii="Times New Roman" w:hAnsi="Times New Roman" w:cs="Times New Roman"/>
          <w:sz w:val="28"/>
          <w:szCs w:val="28"/>
        </w:rPr>
        <w:t xml:space="preserve">Республики Калмыкия (далее – Министерство) </w:t>
      </w:r>
      <w:r w:rsidR="00A04522" w:rsidRPr="005D2EFD">
        <w:rPr>
          <w:rFonts w:ascii="Times New Roman" w:hAnsi="Times New Roman" w:cs="Times New Roman"/>
          <w:sz w:val="28"/>
          <w:szCs w:val="28"/>
        </w:rPr>
        <w:t>является</w:t>
      </w:r>
      <w:r w:rsidR="00A04522" w:rsidRPr="005D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22" w:rsidRPr="005D2EFD"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Республики Калмыкия, осуществляющим функции по выработке и реализации государственной политики Республики Калмыкия, нормативному правовому регулированию, контролю и надзору, управлению государственным имуществом, оказанию государственных услуг в сфере</w:t>
      </w:r>
      <w:r w:rsidR="00DE268C" w:rsidRPr="005D2EFD">
        <w:rPr>
          <w:rFonts w:ascii="Times New Roman" w:hAnsi="Times New Roman" w:cs="Times New Roman"/>
          <w:sz w:val="28"/>
          <w:szCs w:val="28"/>
        </w:rPr>
        <w:t xml:space="preserve"> </w:t>
      </w:r>
      <w:r w:rsidR="00A04522" w:rsidRPr="005D2EFD">
        <w:rPr>
          <w:rFonts w:ascii="Times New Roman" w:hAnsi="Times New Roman" w:cs="Times New Roman"/>
          <w:sz w:val="28"/>
          <w:szCs w:val="28"/>
        </w:rPr>
        <w:t>культуры, искусства, историко-культурного наследия, кинематографии, народных художественных промыслов, по вопросам связей с общественными объединениями и иными организациями, туризма.</w:t>
      </w:r>
      <w:r w:rsidR="00DE268C" w:rsidRPr="005D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22" w:rsidRPr="005D2EFD" w:rsidRDefault="00333120" w:rsidP="004F625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FD">
        <w:rPr>
          <w:rFonts w:ascii="Times New Roman" w:hAnsi="Times New Roman" w:cs="Times New Roman"/>
          <w:sz w:val="28"/>
          <w:szCs w:val="28"/>
        </w:rPr>
        <w:t xml:space="preserve">В проверяемом периоде расходные обязательства принимались и исполнялись в рамках государственной программы </w:t>
      </w:r>
      <w:r w:rsidR="00A04522" w:rsidRPr="005D2EFD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Республики Калмыкия на 2013-2020 годы» </w:t>
      </w:r>
      <w:r w:rsidRPr="005D2EFD">
        <w:rPr>
          <w:rFonts w:ascii="Times New Roman" w:hAnsi="Times New Roman" w:cs="Times New Roman"/>
          <w:sz w:val="28"/>
          <w:szCs w:val="28"/>
        </w:rPr>
        <w:t xml:space="preserve">на основе принятых нормативных правовых актов, регулирующих правоотношения в указанной сфере деятельности. Кроме этого, Министерство являлось участником ГП </w:t>
      </w:r>
      <w:r w:rsidR="0036638D" w:rsidRPr="005D2EFD"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  <w:r w:rsidR="00A04522" w:rsidRPr="005D2EFD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Республики Калмыкия на 2013-2020 годы» и «Доступная среда на 2016 - 2020 годы».</w:t>
      </w:r>
    </w:p>
    <w:p w:rsidR="00333120" w:rsidRPr="005D2EFD" w:rsidRDefault="00333120" w:rsidP="004F625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FD">
        <w:rPr>
          <w:rFonts w:ascii="Times New Roman" w:hAnsi="Times New Roman" w:cs="Times New Roman"/>
          <w:sz w:val="28"/>
          <w:szCs w:val="28"/>
        </w:rPr>
        <w:t xml:space="preserve">Утвержденные бюджетной росписью ассигнования в объеме </w:t>
      </w:r>
      <w:r w:rsidR="005B6EFF" w:rsidRPr="005D2EFD">
        <w:rPr>
          <w:rFonts w:ascii="Times New Roman" w:hAnsi="Times New Roman" w:cs="Times New Roman"/>
          <w:sz w:val="28"/>
          <w:szCs w:val="28"/>
        </w:rPr>
        <w:t xml:space="preserve">427 090,2 тыс. рублей </w:t>
      </w:r>
      <w:r w:rsidRPr="005D2EFD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5B6EFF" w:rsidRPr="005D2EFD">
        <w:rPr>
          <w:rFonts w:ascii="Times New Roman" w:hAnsi="Times New Roman" w:cs="Times New Roman"/>
          <w:sz w:val="28"/>
          <w:szCs w:val="28"/>
        </w:rPr>
        <w:t>73,7</w:t>
      </w:r>
      <w:r w:rsidRPr="005D2EFD">
        <w:rPr>
          <w:rFonts w:ascii="Times New Roman" w:hAnsi="Times New Roman" w:cs="Times New Roman"/>
          <w:sz w:val="28"/>
          <w:szCs w:val="28"/>
        </w:rPr>
        <w:t>% от заявленного объема расходов (</w:t>
      </w:r>
      <w:r w:rsidR="005B6EFF" w:rsidRPr="005D2EFD">
        <w:rPr>
          <w:rFonts w:ascii="Times New Roman" w:hAnsi="Times New Roman" w:cs="Times New Roman"/>
          <w:sz w:val="28"/>
          <w:szCs w:val="28"/>
        </w:rPr>
        <w:t>579 403,8 тыс. рублей</w:t>
      </w:r>
      <w:r w:rsidRPr="005D2EFD">
        <w:rPr>
          <w:rFonts w:ascii="Times New Roman" w:hAnsi="Times New Roman" w:cs="Times New Roman"/>
          <w:sz w:val="28"/>
          <w:szCs w:val="28"/>
        </w:rPr>
        <w:t>). Удельный вес расходов Министерства в общем объеме расходов республиканского бюджета составля</w:t>
      </w:r>
      <w:r w:rsidR="003202CD">
        <w:rPr>
          <w:rFonts w:ascii="Times New Roman" w:hAnsi="Times New Roman" w:cs="Times New Roman"/>
          <w:sz w:val="28"/>
          <w:szCs w:val="28"/>
        </w:rPr>
        <w:t>е</w:t>
      </w:r>
      <w:r w:rsidRPr="005D2EFD">
        <w:rPr>
          <w:rFonts w:ascii="Times New Roman" w:hAnsi="Times New Roman" w:cs="Times New Roman"/>
          <w:sz w:val="28"/>
          <w:szCs w:val="28"/>
        </w:rPr>
        <w:t xml:space="preserve">т </w:t>
      </w:r>
      <w:r w:rsidR="005B6EFF" w:rsidRPr="005D2EFD">
        <w:rPr>
          <w:rFonts w:ascii="Times New Roman" w:hAnsi="Times New Roman" w:cs="Times New Roman"/>
          <w:sz w:val="28"/>
          <w:szCs w:val="28"/>
        </w:rPr>
        <w:t>3,2</w:t>
      </w:r>
      <w:r w:rsidRPr="005D2EFD">
        <w:rPr>
          <w:rFonts w:ascii="Times New Roman" w:hAnsi="Times New Roman" w:cs="Times New Roman"/>
          <w:sz w:val="28"/>
          <w:szCs w:val="28"/>
        </w:rPr>
        <w:t>%.</w:t>
      </w:r>
    </w:p>
    <w:p w:rsidR="001430C1" w:rsidRPr="005D2EFD" w:rsidRDefault="001430C1" w:rsidP="004F6257">
      <w:pPr>
        <w:spacing w:after="0" w:line="264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D2EFD">
        <w:rPr>
          <w:rFonts w:ascii="Times New Roman" w:hAnsi="Times New Roman" w:cs="Times New Roman"/>
          <w:sz w:val="28"/>
          <w:szCs w:val="28"/>
        </w:rPr>
        <w:t>Расходы Министерства профинансированы в объеме 419 572</w:t>
      </w:r>
      <w:r w:rsidRPr="005D2E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2EFD">
        <w:rPr>
          <w:rFonts w:ascii="Times New Roman" w:hAnsi="Times New Roman" w:cs="Times New Roman"/>
          <w:sz w:val="28"/>
          <w:szCs w:val="28"/>
        </w:rPr>
        <w:t xml:space="preserve">тыс. рублей, или 98,2% к бюджетным назначениям, в том числе на реализацию государственной программы «Развитие культуры и туризма Республики Калмыкия на 2013-2020 годы» -  391 623,6 тыс. рублей или 93,3% от общего объема кассовых расходов. Расходы на реализацию </w:t>
      </w:r>
      <w:r w:rsidR="005B6EFF" w:rsidRPr="005D2EFD">
        <w:rPr>
          <w:rFonts w:ascii="Times New Roman" w:hAnsi="Times New Roman" w:cs="Times New Roman"/>
          <w:sz w:val="28"/>
          <w:szCs w:val="28"/>
        </w:rPr>
        <w:t xml:space="preserve">мероприятий Государственной программы </w:t>
      </w:r>
      <w:r w:rsidRPr="005D2EFD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регулирования </w:t>
      </w:r>
      <w:r w:rsidRPr="005D2EFD">
        <w:rPr>
          <w:rFonts w:ascii="Times New Roman" w:hAnsi="Times New Roman" w:cs="Times New Roman"/>
          <w:sz w:val="28"/>
          <w:szCs w:val="28"/>
        </w:rPr>
        <w:lastRenderedPageBreak/>
        <w:t xml:space="preserve">рынков сельскохозяйственной продукции, сырья и продовольствия Республики Калмыкия на 2013-2020 годы» составили </w:t>
      </w:r>
      <w:r w:rsidR="005B6EFF" w:rsidRPr="005D2EFD">
        <w:rPr>
          <w:rFonts w:ascii="Times New Roman" w:hAnsi="Times New Roman" w:cs="Times New Roman"/>
          <w:sz w:val="28"/>
          <w:szCs w:val="28"/>
        </w:rPr>
        <w:t>21 905,6 тыс.</w:t>
      </w:r>
      <w:r w:rsidRPr="005D2EFD">
        <w:rPr>
          <w:rFonts w:ascii="Times New Roman" w:hAnsi="Times New Roman" w:cs="Times New Roman"/>
          <w:sz w:val="28"/>
          <w:szCs w:val="28"/>
        </w:rPr>
        <w:t xml:space="preserve"> </w:t>
      </w:r>
      <w:r w:rsidR="005B6EFF" w:rsidRPr="005D2EFD">
        <w:rPr>
          <w:rFonts w:ascii="Times New Roman" w:hAnsi="Times New Roman" w:cs="Times New Roman"/>
          <w:sz w:val="28"/>
          <w:szCs w:val="28"/>
        </w:rPr>
        <w:t>рублей или 5,2%</w:t>
      </w:r>
      <w:r w:rsidRPr="005D2EFD">
        <w:rPr>
          <w:rFonts w:ascii="Times New Roman" w:hAnsi="Times New Roman" w:cs="Times New Roman"/>
          <w:sz w:val="28"/>
          <w:szCs w:val="28"/>
        </w:rPr>
        <w:t xml:space="preserve">. На </w:t>
      </w:r>
      <w:r w:rsidR="005B6EFF" w:rsidRPr="005D2EFD">
        <w:rPr>
          <w:rFonts w:ascii="Times New Roman" w:hAnsi="Times New Roman" w:cs="Times New Roman"/>
          <w:sz w:val="28"/>
          <w:szCs w:val="28"/>
        </w:rPr>
        <w:t>реализацию мероприятий Государственной программы Р</w:t>
      </w:r>
      <w:r w:rsidRPr="005D2EF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B6EFF" w:rsidRPr="005D2EFD">
        <w:rPr>
          <w:rFonts w:ascii="Times New Roman" w:hAnsi="Times New Roman" w:cs="Times New Roman"/>
          <w:sz w:val="28"/>
          <w:szCs w:val="28"/>
        </w:rPr>
        <w:t>К</w:t>
      </w:r>
      <w:r w:rsidRPr="005D2EFD">
        <w:rPr>
          <w:rFonts w:ascii="Times New Roman" w:hAnsi="Times New Roman" w:cs="Times New Roman"/>
          <w:sz w:val="28"/>
          <w:szCs w:val="28"/>
        </w:rPr>
        <w:t xml:space="preserve">алмыкия </w:t>
      </w:r>
      <w:r w:rsidR="005B6EFF" w:rsidRPr="005D2EFD">
        <w:rPr>
          <w:rFonts w:ascii="Times New Roman" w:hAnsi="Times New Roman" w:cs="Times New Roman"/>
          <w:sz w:val="28"/>
          <w:szCs w:val="28"/>
        </w:rPr>
        <w:t>«Доступная среда на 2016-2020 годы</w:t>
      </w:r>
      <w:r w:rsidR="0036638D" w:rsidRPr="005D2EFD">
        <w:rPr>
          <w:rFonts w:ascii="Times New Roman" w:hAnsi="Times New Roman" w:cs="Times New Roman"/>
          <w:sz w:val="28"/>
          <w:szCs w:val="28"/>
        </w:rPr>
        <w:t>»</w:t>
      </w:r>
      <w:r w:rsidRPr="005D2EFD">
        <w:rPr>
          <w:rFonts w:ascii="Times New Roman" w:hAnsi="Times New Roman" w:cs="Times New Roman"/>
          <w:sz w:val="28"/>
          <w:szCs w:val="28"/>
        </w:rPr>
        <w:t xml:space="preserve"> </w:t>
      </w:r>
      <w:r w:rsidR="00742460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5B6EFF" w:rsidRPr="005D2EFD">
        <w:rPr>
          <w:rFonts w:ascii="Times New Roman" w:hAnsi="Times New Roman" w:cs="Times New Roman"/>
          <w:sz w:val="28"/>
          <w:szCs w:val="28"/>
        </w:rPr>
        <w:t>3</w:t>
      </w:r>
      <w:r w:rsidR="00742460">
        <w:rPr>
          <w:rFonts w:ascii="Times New Roman" w:hAnsi="Times New Roman" w:cs="Times New Roman"/>
          <w:sz w:val="28"/>
          <w:szCs w:val="28"/>
        </w:rPr>
        <w:t xml:space="preserve"> </w:t>
      </w:r>
      <w:r w:rsidR="005B6EFF" w:rsidRPr="005D2EFD">
        <w:rPr>
          <w:rFonts w:ascii="Times New Roman" w:hAnsi="Times New Roman" w:cs="Times New Roman"/>
          <w:sz w:val="28"/>
          <w:szCs w:val="28"/>
        </w:rPr>
        <w:t>795,0 тыс.</w:t>
      </w:r>
      <w:r w:rsidR="006C7A9C" w:rsidRPr="005D2EFD">
        <w:rPr>
          <w:rFonts w:ascii="Times New Roman" w:hAnsi="Times New Roman" w:cs="Times New Roman"/>
          <w:sz w:val="28"/>
          <w:szCs w:val="28"/>
        </w:rPr>
        <w:t xml:space="preserve"> </w:t>
      </w:r>
      <w:r w:rsidR="005B6EFF" w:rsidRPr="005D2EFD">
        <w:rPr>
          <w:rFonts w:ascii="Times New Roman" w:hAnsi="Times New Roman" w:cs="Times New Roman"/>
          <w:sz w:val="28"/>
          <w:szCs w:val="28"/>
        </w:rPr>
        <w:t>рублей или 0,9%</w:t>
      </w:r>
      <w:r w:rsidRPr="005D2EFD">
        <w:rPr>
          <w:rFonts w:ascii="Times New Roman" w:hAnsi="Times New Roman" w:cs="Times New Roman"/>
          <w:sz w:val="28"/>
          <w:szCs w:val="28"/>
        </w:rPr>
        <w:t>.</w:t>
      </w:r>
      <w:r w:rsidR="0036638D" w:rsidRPr="005D2EFD">
        <w:rPr>
          <w:rFonts w:ascii="Times New Roman" w:hAnsi="Times New Roman" w:cs="Times New Roman"/>
          <w:sz w:val="28"/>
          <w:szCs w:val="28"/>
        </w:rPr>
        <w:t xml:space="preserve"> </w:t>
      </w:r>
      <w:r w:rsidRPr="005D2EFD">
        <w:rPr>
          <w:rFonts w:ascii="Times New Roman" w:eastAsia="MS Mincho" w:hAnsi="Times New Roman" w:cs="Times New Roman"/>
          <w:sz w:val="28"/>
          <w:szCs w:val="28"/>
          <w:lang w:eastAsia="ja-JP"/>
        </w:rPr>
        <w:t>Объем неисполненных бюджетных назначений за 2018 год составил 7 518,2 тыс. рублей.</w:t>
      </w:r>
    </w:p>
    <w:p w:rsidR="00033496" w:rsidRPr="00033496" w:rsidRDefault="00D74E7B" w:rsidP="00033496">
      <w:pPr>
        <w:pStyle w:val="a7"/>
        <w:spacing w:line="264" w:lineRule="auto"/>
        <w:ind w:firstLine="709"/>
        <w:jc w:val="both"/>
        <w:rPr>
          <w:szCs w:val="28"/>
          <w:lang w:val="ru-RU"/>
        </w:rPr>
      </w:pPr>
      <w:r w:rsidRPr="00033496">
        <w:rPr>
          <w:szCs w:val="28"/>
          <w:lang w:val="ru-RU"/>
        </w:rPr>
        <w:t>Согласно сводной бюджетной отчетности Министерства состояние кредиторской задолженности на 1 января 2019 года характеризуется неисполненными обязательствами п</w:t>
      </w:r>
      <w:r w:rsidR="00033496" w:rsidRPr="00033496">
        <w:rPr>
          <w:szCs w:val="28"/>
          <w:lang w:val="ru-RU"/>
        </w:rPr>
        <w:t>е</w:t>
      </w:r>
      <w:r w:rsidRPr="00033496">
        <w:rPr>
          <w:szCs w:val="28"/>
          <w:lang w:val="ru-RU"/>
        </w:rPr>
        <w:t xml:space="preserve">ред контрагентами в сумме </w:t>
      </w:r>
      <w:r w:rsidR="00033496" w:rsidRPr="00033496">
        <w:rPr>
          <w:szCs w:val="28"/>
          <w:lang w:val="ru-RU"/>
        </w:rPr>
        <w:t>53,2</w:t>
      </w:r>
      <w:r w:rsidRPr="00033496">
        <w:rPr>
          <w:szCs w:val="28"/>
          <w:lang w:val="ru-RU"/>
        </w:rPr>
        <w:t xml:space="preserve"> тыс. рублей</w:t>
      </w:r>
      <w:r w:rsidR="005B09AC">
        <w:rPr>
          <w:szCs w:val="28"/>
          <w:lang w:val="ru-RU"/>
        </w:rPr>
        <w:t xml:space="preserve"> (по сравнению с 1.01.2018 уменьшилась в 11 раз)</w:t>
      </w:r>
      <w:r w:rsidR="00033496" w:rsidRPr="00033496">
        <w:rPr>
          <w:szCs w:val="28"/>
          <w:lang w:val="ru-RU"/>
        </w:rPr>
        <w:t xml:space="preserve">, </w:t>
      </w:r>
      <w:r w:rsidRPr="00033496">
        <w:rPr>
          <w:szCs w:val="28"/>
        </w:rPr>
        <w:t>по налогам и страховым взносам</w:t>
      </w:r>
      <w:r w:rsidR="00033496" w:rsidRPr="00033496">
        <w:rPr>
          <w:szCs w:val="28"/>
          <w:lang w:val="ru-RU"/>
        </w:rPr>
        <w:t xml:space="preserve"> в сумме 1 025,6 тыс. рублей</w:t>
      </w:r>
      <w:r w:rsidR="005B09AC">
        <w:rPr>
          <w:szCs w:val="28"/>
          <w:lang w:val="ru-RU"/>
        </w:rPr>
        <w:t xml:space="preserve"> (по сравнению с 1.01.2018 увеличилась в 1,5 раза)</w:t>
      </w:r>
      <w:r w:rsidR="00033496" w:rsidRPr="00033496">
        <w:rPr>
          <w:szCs w:val="28"/>
          <w:lang w:val="ru-RU"/>
        </w:rPr>
        <w:t>. Н</w:t>
      </w:r>
      <w:r w:rsidR="00033496" w:rsidRPr="00033496">
        <w:rPr>
          <w:szCs w:val="28"/>
        </w:rPr>
        <w:t>есвоевременно</w:t>
      </w:r>
      <w:r w:rsidR="00033496" w:rsidRPr="00033496">
        <w:rPr>
          <w:szCs w:val="28"/>
          <w:lang w:val="ru-RU"/>
        </w:rPr>
        <w:t xml:space="preserve">сть </w:t>
      </w:r>
      <w:r w:rsidR="00033496" w:rsidRPr="00033496">
        <w:rPr>
          <w:szCs w:val="28"/>
        </w:rPr>
        <w:t>исполнени</w:t>
      </w:r>
      <w:r w:rsidR="00033496" w:rsidRPr="00033496">
        <w:rPr>
          <w:szCs w:val="28"/>
          <w:lang w:val="ru-RU"/>
        </w:rPr>
        <w:t xml:space="preserve">я </w:t>
      </w:r>
      <w:r w:rsidR="00033496">
        <w:rPr>
          <w:szCs w:val="28"/>
          <w:lang w:val="ru-RU"/>
        </w:rPr>
        <w:t>расчетов</w:t>
      </w:r>
      <w:r w:rsidR="00033496" w:rsidRPr="00033496">
        <w:rPr>
          <w:szCs w:val="28"/>
        </w:rPr>
        <w:t xml:space="preserve"> по налогам и страховым взносам</w:t>
      </w:r>
      <w:r w:rsidR="00033496" w:rsidRPr="00033496">
        <w:rPr>
          <w:szCs w:val="28"/>
          <w:lang w:val="ru-RU"/>
        </w:rPr>
        <w:t xml:space="preserve"> повлекла д</w:t>
      </w:r>
      <w:r w:rsidR="00033496" w:rsidRPr="00033496">
        <w:rPr>
          <w:szCs w:val="28"/>
        </w:rPr>
        <w:t xml:space="preserve">ополнительные расходы </w:t>
      </w:r>
      <w:r w:rsidR="005B09AC">
        <w:rPr>
          <w:szCs w:val="28"/>
          <w:lang w:val="ru-RU"/>
        </w:rPr>
        <w:t xml:space="preserve">бюджета </w:t>
      </w:r>
      <w:r w:rsidR="00033496" w:rsidRPr="00033496">
        <w:rPr>
          <w:szCs w:val="28"/>
        </w:rPr>
        <w:t>в виде пени</w:t>
      </w:r>
      <w:r w:rsidR="00033496" w:rsidRPr="00033496">
        <w:rPr>
          <w:szCs w:val="28"/>
          <w:lang w:val="ru-RU"/>
        </w:rPr>
        <w:t xml:space="preserve"> в </w:t>
      </w:r>
      <w:r w:rsidR="00F43CCE">
        <w:rPr>
          <w:szCs w:val="28"/>
          <w:lang w:val="ru-RU"/>
        </w:rPr>
        <w:t xml:space="preserve">сумме </w:t>
      </w:r>
      <w:r w:rsidR="00033496">
        <w:rPr>
          <w:szCs w:val="28"/>
          <w:lang w:val="ru-RU"/>
        </w:rPr>
        <w:t xml:space="preserve">38,4 </w:t>
      </w:r>
      <w:r w:rsidR="00033496" w:rsidRPr="00033496">
        <w:rPr>
          <w:szCs w:val="28"/>
        </w:rPr>
        <w:t xml:space="preserve">тыс. рублей. </w:t>
      </w:r>
    </w:p>
    <w:p w:rsidR="00F43CCE" w:rsidRPr="005B09AC" w:rsidRDefault="005B09AC" w:rsidP="00334C56">
      <w:pPr>
        <w:pStyle w:val="a7"/>
        <w:spacing w:line="264" w:lineRule="auto"/>
        <w:ind w:firstLine="708"/>
        <w:jc w:val="both"/>
        <w:rPr>
          <w:szCs w:val="28"/>
        </w:rPr>
      </w:pPr>
      <w:r w:rsidRPr="005B09AC">
        <w:rPr>
          <w:szCs w:val="28"/>
          <w:lang w:val="ru-RU"/>
        </w:rPr>
        <w:t xml:space="preserve">За анализируемый период </w:t>
      </w:r>
      <w:r w:rsidR="00F43CCE" w:rsidRPr="005B09AC">
        <w:rPr>
          <w:szCs w:val="28"/>
          <w:lang w:val="ru-RU"/>
        </w:rPr>
        <w:t xml:space="preserve">в бюджетных учреждениях </w:t>
      </w:r>
      <w:r w:rsidRPr="005B09AC">
        <w:rPr>
          <w:szCs w:val="28"/>
          <w:lang w:val="ru-RU"/>
        </w:rPr>
        <w:t xml:space="preserve">кредиторская задолженность </w:t>
      </w:r>
      <w:r w:rsidR="00F43CCE" w:rsidRPr="005B09AC">
        <w:rPr>
          <w:szCs w:val="28"/>
          <w:lang w:val="ru-RU"/>
        </w:rPr>
        <w:t>с</w:t>
      </w:r>
      <w:r w:rsidR="00334C56" w:rsidRPr="005B09AC">
        <w:rPr>
          <w:szCs w:val="28"/>
          <w:lang w:val="ru-RU"/>
        </w:rPr>
        <w:t xml:space="preserve">ократилась с 22 054,4 </w:t>
      </w:r>
      <w:r w:rsidR="00F43CCE" w:rsidRPr="005B09AC">
        <w:rPr>
          <w:szCs w:val="28"/>
          <w:lang w:val="ru-RU"/>
        </w:rPr>
        <w:t xml:space="preserve">тыс. рублей до </w:t>
      </w:r>
      <w:r w:rsidRPr="005B09AC">
        <w:rPr>
          <w:szCs w:val="28"/>
          <w:lang w:val="ru-RU"/>
        </w:rPr>
        <w:t>11 712</w:t>
      </w:r>
      <w:r w:rsidR="00F43CCE" w:rsidRPr="005B09AC">
        <w:rPr>
          <w:szCs w:val="28"/>
          <w:lang w:val="ru-RU"/>
        </w:rPr>
        <w:t xml:space="preserve"> тыс. рублей</w:t>
      </w:r>
      <w:r w:rsidRPr="005B09AC">
        <w:rPr>
          <w:szCs w:val="28"/>
          <w:lang w:val="ru-RU"/>
        </w:rPr>
        <w:t>,</w:t>
      </w:r>
      <w:r w:rsidR="00F43CCE" w:rsidRPr="005B09AC">
        <w:rPr>
          <w:szCs w:val="28"/>
        </w:rPr>
        <w:t xml:space="preserve"> дополнительные расходы составили в сумме </w:t>
      </w:r>
      <w:r w:rsidR="00334C56" w:rsidRPr="005B09AC">
        <w:rPr>
          <w:szCs w:val="28"/>
          <w:lang w:val="ru-RU"/>
        </w:rPr>
        <w:t xml:space="preserve">93,3 </w:t>
      </w:r>
      <w:r w:rsidR="00F43CCE" w:rsidRPr="005B09AC">
        <w:rPr>
          <w:szCs w:val="28"/>
        </w:rPr>
        <w:t xml:space="preserve">тыс. рублей. </w:t>
      </w:r>
    </w:p>
    <w:p w:rsidR="00D938C4" w:rsidRPr="005D2EFD" w:rsidRDefault="00D938C4" w:rsidP="004F6257">
      <w:pPr>
        <w:tabs>
          <w:tab w:val="left" w:pos="42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FD">
        <w:rPr>
          <w:rFonts w:ascii="Times New Roman" w:eastAsia="MS Mincho" w:hAnsi="Times New Roman" w:cs="Times New Roman"/>
          <w:sz w:val="28"/>
          <w:szCs w:val="28"/>
          <w:lang w:eastAsia="ja-JP"/>
        </w:rPr>
        <w:t>В ведении</w:t>
      </w:r>
      <w:r w:rsidRPr="005D2EFD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5D2E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находятся 12 </w:t>
      </w:r>
      <w:r w:rsidRPr="005D2EFD">
        <w:rPr>
          <w:rFonts w:ascii="Times New Roman" w:hAnsi="Times New Roman" w:cs="Times New Roman"/>
          <w:bCs/>
          <w:sz w:val="28"/>
          <w:szCs w:val="28"/>
        </w:rPr>
        <w:t xml:space="preserve">бюджетных учреждений, которые </w:t>
      </w:r>
      <w:r w:rsidRPr="005D2EFD">
        <w:rPr>
          <w:rFonts w:ascii="Times New Roman" w:hAnsi="Times New Roman" w:cs="Times New Roman"/>
          <w:sz w:val="28"/>
          <w:szCs w:val="28"/>
        </w:rPr>
        <w:t xml:space="preserve">оказывают 13 государственных работ и 19 государственных услуг. </w:t>
      </w:r>
    </w:p>
    <w:p w:rsidR="00742460" w:rsidRDefault="00742460" w:rsidP="0074246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FD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 нормативное правовое регулирование предоставления государственных услуг (выполнения работ) бюджетными учреждениями, подведомственными Министерству</w:t>
      </w:r>
      <w:r w:rsidR="00562E80">
        <w:rPr>
          <w:rFonts w:ascii="Times New Roman" w:hAnsi="Times New Roman" w:cs="Times New Roman"/>
          <w:sz w:val="28"/>
          <w:szCs w:val="28"/>
        </w:rPr>
        <w:t>,</w:t>
      </w:r>
      <w:r w:rsidRPr="005D2EFD">
        <w:rPr>
          <w:rFonts w:ascii="Times New Roman" w:hAnsi="Times New Roman" w:cs="Times New Roman"/>
          <w:sz w:val="28"/>
          <w:szCs w:val="28"/>
        </w:rPr>
        <w:t xml:space="preserve"> сформировано недостаточно. </w:t>
      </w:r>
    </w:p>
    <w:p w:rsidR="00742460" w:rsidRPr="00D50D19" w:rsidRDefault="00742460" w:rsidP="0074246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D19">
        <w:rPr>
          <w:rFonts w:ascii="Times New Roman" w:hAnsi="Times New Roman" w:cs="Times New Roman"/>
          <w:sz w:val="28"/>
          <w:szCs w:val="28"/>
        </w:rPr>
        <w:t>Нормативные затраты на оказание (выполнение) государственных услуг (работ) и нормативные затраты на содержание имущества подведомственных учреждений утверждены приказом Министерства от 30 декабря 2016 года №290. Исходя из положений вышеуказанного приказа нормативные затраты утверждены в отношении 11 бюджетных учреждений. В</w:t>
      </w:r>
      <w:r w:rsidRPr="00D50D19">
        <w:rPr>
          <w:rFonts w:ascii="Times New Roman" w:eastAsia="Times New Roman" w:hAnsi="Times New Roman" w:cs="Times New Roman"/>
          <w:sz w:val="28"/>
          <w:szCs w:val="28"/>
        </w:rPr>
        <w:t xml:space="preserve"> нарушение п.1 ст</w:t>
      </w:r>
      <w:r w:rsidR="00A079C4">
        <w:rPr>
          <w:rFonts w:ascii="Times New Roman" w:eastAsia="Times New Roman" w:hAnsi="Times New Roman" w:cs="Times New Roman"/>
          <w:sz w:val="28"/>
          <w:szCs w:val="28"/>
        </w:rPr>
        <w:t xml:space="preserve">атьи </w:t>
      </w:r>
      <w:r w:rsidRPr="00D50D19">
        <w:rPr>
          <w:rFonts w:ascii="Times New Roman" w:eastAsia="Times New Roman" w:hAnsi="Times New Roman" w:cs="Times New Roman"/>
          <w:sz w:val="28"/>
          <w:szCs w:val="28"/>
        </w:rPr>
        <w:t>78.1 Бюджетного кодекса Р</w:t>
      </w:r>
      <w:r w:rsidR="00A079C4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D50D1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079C4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D50D19">
        <w:rPr>
          <w:rFonts w:ascii="Times New Roman" w:eastAsia="Times New Roman" w:hAnsi="Times New Roman" w:cs="Times New Roman"/>
          <w:sz w:val="28"/>
          <w:szCs w:val="28"/>
        </w:rPr>
        <w:t xml:space="preserve">, п.9 </w:t>
      </w:r>
      <w:r w:rsidR="00402CD4" w:rsidRPr="00402CD4">
        <w:rPr>
          <w:rFonts w:ascii="Times New Roman" w:eastAsia="Times New Roman" w:hAnsi="Times New Roman" w:cs="Times New Roman"/>
          <w:sz w:val="28"/>
          <w:szCs w:val="28"/>
        </w:rPr>
        <w:t>Положения о формировании государственного задания на  оказание государственных услуг (выполнение работ) в отношении государственных учреждений Республики Калмыкия и финансовом обеспечении выполнения государственного задания, утвержденного постановлением Правительства Республики Калмыкия от 22 сентября 2015 г</w:t>
      </w:r>
      <w:r w:rsidR="00402CD4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402CD4" w:rsidRPr="00402CD4">
        <w:rPr>
          <w:rFonts w:ascii="Times New Roman" w:eastAsia="Segoe UI Symbol" w:hAnsi="Times New Roman" w:cs="Times New Roman"/>
          <w:sz w:val="28"/>
          <w:szCs w:val="28"/>
        </w:rPr>
        <w:t>№ </w:t>
      </w:r>
      <w:r w:rsidR="00402CD4" w:rsidRPr="00402CD4">
        <w:rPr>
          <w:rFonts w:ascii="Times New Roman" w:eastAsia="Times New Roman" w:hAnsi="Times New Roman" w:cs="Times New Roman"/>
          <w:sz w:val="28"/>
          <w:szCs w:val="28"/>
        </w:rPr>
        <w:t>352</w:t>
      </w:r>
      <w:r w:rsidR="00562E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D19">
        <w:rPr>
          <w:rFonts w:ascii="Times New Roman" w:hAnsi="Times New Roman" w:cs="Times New Roman"/>
          <w:sz w:val="28"/>
          <w:szCs w:val="28"/>
        </w:rPr>
        <w:t>Министерством не утверждены нормативные затраты на выполнение работ и нормативные затраты на содержание имущества БУ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  <w:r w:rsidRPr="00D50D19">
        <w:rPr>
          <w:rFonts w:ascii="Times New Roman" w:hAnsi="Times New Roman" w:cs="Times New Roman"/>
          <w:sz w:val="28"/>
          <w:szCs w:val="28"/>
        </w:rPr>
        <w:t xml:space="preserve"> «Республиканский туристский информационный центр» на 2018 год.</w:t>
      </w:r>
      <w:r w:rsidRPr="00D5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48A" w:rsidRPr="00402CD4" w:rsidRDefault="00742460" w:rsidP="00402CD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FD">
        <w:rPr>
          <w:rFonts w:ascii="Times New Roman" w:hAnsi="Times New Roman" w:cs="Times New Roman"/>
          <w:sz w:val="28"/>
          <w:szCs w:val="28"/>
        </w:rPr>
        <w:t xml:space="preserve">В условиях бюджетных ограничений Министерством в первую очередь обеспечиваются финансами расходные обязательства по оплате труда в соответствии с выполнением </w:t>
      </w:r>
      <w:r w:rsidR="00D403E1">
        <w:rPr>
          <w:rFonts w:ascii="Times New Roman" w:hAnsi="Times New Roman" w:cs="Times New Roman"/>
          <w:sz w:val="28"/>
          <w:szCs w:val="28"/>
        </w:rPr>
        <w:t xml:space="preserve">Указа </w:t>
      </w:r>
      <w:r w:rsidRPr="005D2EFD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7 </w:t>
      </w:r>
      <w:r w:rsidRPr="005D2EFD">
        <w:rPr>
          <w:rFonts w:ascii="Times New Roman" w:hAnsi="Times New Roman" w:cs="Times New Roman"/>
          <w:sz w:val="28"/>
          <w:szCs w:val="28"/>
        </w:rPr>
        <w:lastRenderedPageBreak/>
        <w:t xml:space="preserve">мая 2012 года № 597 «О мероприятиях по реализации государственной социальной политики». Так, Министерством по приказу от 3 июля 2017 года №181 увеличена оплата труда работникам культуры подведомственных учреждений с 1 июля 2017 года в соответствии с постановлением Правительства Республики Калмыкия от 14 июня 2017 года №206 «О повышении оплаты труда отдельных категорий работников государственных учреждений Республики Калмыкия», по приказу от 16 января 2018 года №8 внесены изменения в размеры должностных окладов руководителей подведомственных учреждений с 1 января 2018 года в соответствии с постановлением Правительства Республики Калмыкия от 27 декабря 2017 года №483 «О повышении оплаты труда работников государственных учреждений Республики Калмыкия». Однако нормативные затраты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D2EFD">
        <w:rPr>
          <w:rFonts w:ascii="Times New Roman" w:hAnsi="Times New Roman" w:cs="Times New Roman"/>
          <w:sz w:val="28"/>
          <w:szCs w:val="28"/>
        </w:rPr>
        <w:t>учетом их принятия Министерством не изменены</w:t>
      </w:r>
      <w:r w:rsidR="00402CD4">
        <w:rPr>
          <w:rFonts w:ascii="Times New Roman" w:hAnsi="Times New Roman" w:cs="Times New Roman"/>
          <w:sz w:val="28"/>
          <w:szCs w:val="28"/>
        </w:rPr>
        <w:t xml:space="preserve">, чем нарушены </w:t>
      </w:r>
      <w:bookmarkStart w:id="0" w:name="sub_115"/>
      <w:r w:rsidR="00402CD4" w:rsidRPr="00402CD4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99648A" w:rsidRPr="00402CD4">
        <w:rPr>
          <w:rFonts w:ascii="Times New Roman" w:eastAsia="Times New Roman" w:hAnsi="Times New Roman" w:cs="Times New Roman"/>
          <w:sz w:val="28"/>
          <w:szCs w:val="28"/>
        </w:rPr>
        <w:t>статьи 78.1 Бюджетного кодекса Р</w:t>
      </w:r>
      <w:r w:rsidR="00402CD4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</w:t>
      </w:r>
      <w:r w:rsidR="0099648A" w:rsidRPr="00402CD4">
        <w:rPr>
          <w:rFonts w:ascii="Times New Roman" w:eastAsia="Times New Roman" w:hAnsi="Times New Roman" w:cs="Times New Roman"/>
          <w:sz w:val="28"/>
          <w:szCs w:val="28"/>
        </w:rPr>
        <w:t>и п.п. 9,12,25 Положения о формировании государственного задания на  оказание государственных услуг (выполнение работ) в отношении государственных учреждений Республики Калмыкия и финансовом обеспечении выполнения государственного задания, утвержденного постановлением Правительства Республики Калмыкия от 22 сентября 2015 г</w:t>
      </w:r>
      <w:r w:rsidR="00402CD4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99648A" w:rsidRPr="00402CD4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9648A" w:rsidRPr="00402CD4">
        <w:rPr>
          <w:rFonts w:ascii="Times New Roman" w:eastAsia="Times New Roman" w:hAnsi="Times New Roman" w:cs="Times New Roman"/>
          <w:sz w:val="28"/>
          <w:szCs w:val="28"/>
        </w:rPr>
        <w:t>352.</w:t>
      </w:r>
    </w:p>
    <w:p w:rsidR="00CE18E3" w:rsidRPr="00CE18E3" w:rsidRDefault="00CE18E3" w:rsidP="00CE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E3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Министерстве предусмотрено полномочие по контролю за ведением бухгалтерского, статистического учета, по проведению документальных ревизий и проверок производственной и финансово-хозяйственной деятельности подведомственных учреждений, в том числе по вопросам эффективности использования находящегося в их оперативном управлении имущества. Между тем, Министерством не проводился анализ сети подведомственных учреждений в части прогнозируемой потребности в соответствующей государственной услуге (работе), возможностей государственных учреждений по оказанию государственных услуг (работ), достоверности данных отчетов о выполнении государственного задания. </w:t>
      </w:r>
      <w:r w:rsidRPr="00CE18E3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E18E3">
        <w:rPr>
          <w:rFonts w:ascii="Times New Roman" w:eastAsia="Times New Roman" w:hAnsi="Times New Roman" w:cs="Times New Roman"/>
          <w:sz w:val="28"/>
          <w:szCs w:val="28"/>
        </w:rPr>
        <w:t>определен порядок контроля за исполнением государственных заданий, не установлены требования к отчетности об исполнении государственных заданий.</w:t>
      </w:r>
    </w:p>
    <w:p w:rsidR="008D65C0" w:rsidRDefault="008D65C0" w:rsidP="008D65C0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FD">
        <w:rPr>
          <w:rFonts w:ascii="Times New Roman" w:hAnsi="Times New Roman" w:cs="Times New Roman"/>
          <w:sz w:val="28"/>
          <w:szCs w:val="28"/>
        </w:rPr>
        <w:t>Вышеуказанные обстоятельства послужили основанием для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Министерства </w:t>
      </w:r>
      <w:r w:rsidRPr="005D2EFD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</w:t>
      </w:r>
      <w:r w:rsidR="00562E80">
        <w:rPr>
          <w:rFonts w:ascii="Times New Roman" w:hAnsi="Times New Roman" w:cs="Times New Roman"/>
          <w:sz w:val="28"/>
          <w:szCs w:val="28"/>
        </w:rPr>
        <w:t>,</w:t>
      </w:r>
      <w:r w:rsidRPr="005D2EFD">
        <w:rPr>
          <w:rFonts w:ascii="Times New Roman" w:hAnsi="Times New Roman" w:cs="Times New Roman"/>
          <w:sz w:val="28"/>
          <w:szCs w:val="28"/>
        </w:rPr>
        <w:t xml:space="preserve"> предусмотренным статьей 15.15.15 КоАП РФ.</w:t>
      </w:r>
      <w:r w:rsidRPr="004F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8A4" w:rsidRDefault="008D65C0" w:rsidP="000168B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D65C0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D65C0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достижения </w:t>
      </w:r>
      <w:r w:rsidRPr="008D65C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средней заработной платы </w:t>
      </w:r>
      <w:r w:rsidRPr="00C4722F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  <w:r w:rsidR="00B6540A">
        <w:rPr>
          <w:rFonts w:ascii="Times New Roman" w:hAnsi="Times New Roman" w:cs="Times New Roman"/>
          <w:sz w:val="28"/>
          <w:szCs w:val="28"/>
        </w:rPr>
        <w:t>, подведомственных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8A4">
        <w:rPr>
          <w:rFonts w:ascii="Times New Roman" w:hAnsi="Times New Roman" w:cs="Times New Roman"/>
          <w:sz w:val="28"/>
          <w:szCs w:val="28"/>
        </w:rPr>
        <w:t>С</w:t>
      </w:r>
      <w:r w:rsidR="000E38A4" w:rsidRPr="000E38A4">
        <w:rPr>
          <w:rFonts w:ascii="Times New Roman" w:hAnsi="Times New Roman" w:cs="Times New Roman"/>
          <w:sz w:val="28"/>
          <w:szCs w:val="28"/>
        </w:rPr>
        <w:t xml:space="preserve">редняя зарплата </w:t>
      </w:r>
      <w:r w:rsidR="000E38A4" w:rsidRPr="00C4722F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  <w:r w:rsidR="00B6540A">
        <w:rPr>
          <w:rFonts w:ascii="Times New Roman" w:hAnsi="Times New Roman" w:cs="Times New Roman"/>
          <w:sz w:val="28"/>
          <w:szCs w:val="28"/>
        </w:rPr>
        <w:t xml:space="preserve"> </w:t>
      </w:r>
      <w:r w:rsidR="000E38A4" w:rsidRPr="000E38A4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21 </w:t>
      </w:r>
      <w:r w:rsidR="00790C87">
        <w:rPr>
          <w:rFonts w:ascii="Times New Roman" w:hAnsi="Times New Roman" w:cs="Times New Roman"/>
          <w:sz w:val="28"/>
          <w:szCs w:val="28"/>
        </w:rPr>
        <w:t>557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168BB">
        <w:rPr>
          <w:rFonts w:ascii="Times New Roman" w:hAnsi="Times New Roman" w:cs="Times New Roman"/>
          <w:sz w:val="28"/>
          <w:szCs w:val="28"/>
        </w:rPr>
        <w:t>, по сравнению с 2017 годом повы</w:t>
      </w:r>
      <w:r w:rsidR="00D74E7B">
        <w:rPr>
          <w:rFonts w:ascii="Times New Roman" w:hAnsi="Times New Roman" w:cs="Times New Roman"/>
          <w:sz w:val="28"/>
          <w:szCs w:val="28"/>
        </w:rPr>
        <w:t>силась н</w:t>
      </w:r>
      <w:r w:rsidR="00790C87">
        <w:rPr>
          <w:rFonts w:ascii="Times New Roman" w:hAnsi="Times New Roman" w:cs="Times New Roman"/>
          <w:sz w:val="28"/>
          <w:szCs w:val="28"/>
        </w:rPr>
        <w:t>а 23,4%</w:t>
      </w:r>
      <w:r w:rsidR="00B6540A">
        <w:rPr>
          <w:rFonts w:ascii="Times New Roman" w:hAnsi="Times New Roman" w:cs="Times New Roman"/>
          <w:sz w:val="28"/>
          <w:szCs w:val="28"/>
        </w:rPr>
        <w:t xml:space="preserve"> (17 465 рублей)</w:t>
      </w:r>
      <w:r w:rsidR="000168BB">
        <w:rPr>
          <w:rFonts w:ascii="Times New Roman" w:hAnsi="Times New Roman" w:cs="Times New Roman"/>
          <w:sz w:val="28"/>
          <w:szCs w:val="28"/>
        </w:rPr>
        <w:t>.</w:t>
      </w:r>
      <w:r w:rsidR="00790C87">
        <w:rPr>
          <w:rFonts w:ascii="Times New Roman" w:hAnsi="Times New Roman" w:cs="Times New Roman"/>
          <w:sz w:val="28"/>
          <w:szCs w:val="28"/>
        </w:rPr>
        <w:t xml:space="preserve"> </w:t>
      </w:r>
      <w:r w:rsidR="000168BB">
        <w:rPr>
          <w:rFonts w:ascii="Times New Roman" w:hAnsi="Times New Roman" w:cs="Times New Roman"/>
          <w:sz w:val="28"/>
          <w:szCs w:val="28"/>
        </w:rPr>
        <w:t>При этом в</w:t>
      </w:r>
      <w:r w:rsidR="000168BB" w:rsidRPr="000E38A4">
        <w:rPr>
          <w:rFonts w:ascii="Times New Roman" w:hAnsi="Times New Roman" w:cs="Times New Roman"/>
          <w:sz w:val="28"/>
          <w:szCs w:val="28"/>
        </w:rPr>
        <w:t xml:space="preserve"> течение 2018 года</w:t>
      </w:r>
      <w:r w:rsidR="000168BB">
        <w:rPr>
          <w:rFonts w:ascii="Times New Roman" w:hAnsi="Times New Roman" w:cs="Times New Roman"/>
          <w:sz w:val="28"/>
          <w:szCs w:val="28"/>
        </w:rPr>
        <w:t xml:space="preserve"> в подведомственной сети Министерства </w:t>
      </w:r>
      <w:r w:rsidR="000168BB" w:rsidRPr="00C4722F">
        <w:rPr>
          <w:rFonts w:ascii="Times New Roman" w:hAnsi="Times New Roman" w:cs="Times New Roman"/>
          <w:sz w:val="28"/>
          <w:szCs w:val="28"/>
        </w:rPr>
        <w:t>заработн</w:t>
      </w:r>
      <w:r w:rsidR="000168BB">
        <w:rPr>
          <w:rFonts w:ascii="Times New Roman" w:hAnsi="Times New Roman" w:cs="Times New Roman"/>
          <w:sz w:val="28"/>
          <w:szCs w:val="28"/>
        </w:rPr>
        <w:t xml:space="preserve">ую </w:t>
      </w:r>
      <w:r w:rsidR="000168BB" w:rsidRPr="00C4722F">
        <w:rPr>
          <w:rFonts w:ascii="Times New Roman" w:hAnsi="Times New Roman" w:cs="Times New Roman"/>
          <w:sz w:val="28"/>
          <w:szCs w:val="28"/>
        </w:rPr>
        <w:t>плат</w:t>
      </w:r>
      <w:r w:rsidR="000168BB">
        <w:rPr>
          <w:rFonts w:ascii="Times New Roman" w:hAnsi="Times New Roman" w:cs="Times New Roman"/>
          <w:sz w:val="28"/>
          <w:szCs w:val="28"/>
        </w:rPr>
        <w:t xml:space="preserve">у </w:t>
      </w:r>
      <w:r w:rsidR="000168BB" w:rsidRPr="00C4722F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  <w:r w:rsidR="000168BB">
        <w:rPr>
          <w:rFonts w:ascii="Times New Roman" w:hAnsi="Times New Roman" w:cs="Times New Roman"/>
          <w:sz w:val="28"/>
          <w:szCs w:val="28"/>
        </w:rPr>
        <w:t xml:space="preserve"> </w:t>
      </w:r>
      <w:r w:rsidR="000168BB" w:rsidRPr="000E38A4">
        <w:rPr>
          <w:rFonts w:ascii="Times New Roman" w:hAnsi="Times New Roman" w:cs="Times New Roman"/>
          <w:sz w:val="28"/>
          <w:szCs w:val="28"/>
        </w:rPr>
        <w:lastRenderedPageBreak/>
        <w:t>удалось повысить так, как предписывает Указ Президента</w:t>
      </w:r>
      <w:r w:rsidR="000168BB">
        <w:rPr>
          <w:rFonts w:ascii="Times New Roman" w:hAnsi="Times New Roman" w:cs="Times New Roman"/>
          <w:sz w:val="28"/>
          <w:szCs w:val="28"/>
        </w:rPr>
        <w:t xml:space="preserve"> №597</w:t>
      </w:r>
      <w:r w:rsidR="00D74E7B">
        <w:rPr>
          <w:rFonts w:ascii="Times New Roman" w:hAnsi="Times New Roman" w:cs="Times New Roman"/>
          <w:sz w:val="28"/>
          <w:szCs w:val="28"/>
        </w:rPr>
        <w:t>,</w:t>
      </w:r>
      <w:r w:rsidR="000168BB">
        <w:rPr>
          <w:rFonts w:ascii="Times New Roman" w:hAnsi="Times New Roman" w:cs="Times New Roman"/>
          <w:sz w:val="28"/>
          <w:szCs w:val="28"/>
        </w:rPr>
        <w:t xml:space="preserve"> в </w:t>
      </w:r>
      <w:r w:rsidR="00385480">
        <w:rPr>
          <w:rFonts w:ascii="Times New Roman" w:hAnsi="Times New Roman" w:cs="Times New Roman"/>
          <w:sz w:val="28"/>
          <w:szCs w:val="28"/>
        </w:rPr>
        <w:t>2</w:t>
      </w:r>
      <w:r w:rsidR="000168BB">
        <w:rPr>
          <w:rFonts w:ascii="Times New Roman" w:hAnsi="Times New Roman" w:cs="Times New Roman"/>
          <w:sz w:val="28"/>
          <w:szCs w:val="28"/>
        </w:rPr>
        <w:t xml:space="preserve"> из 10 учреждений культуры.</w:t>
      </w:r>
    </w:p>
    <w:bookmarkEnd w:id="0"/>
    <w:p w:rsidR="004138D6" w:rsidRDefault="00C45E4B" w:rsidP="0020668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муниципальным образованиям направлены согласно </w:t>
      </w:r>
      <w:r w:rsidR="00E47D4C" w:rsidRPr="00926963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E47D4C" w:rsidRPr="00926963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образований, </w:t>
      </w:r>
      <w:r w:rsidR="00E47D4C" w:rsidRPr="00E47D4C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hyperlink r:id="rId8" w:anchor="sub_0" w:history="1">
        <w:r w:rsidR="00E47D4C" w:rsidRPr="00E47D4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распоряжением</w:t>
        </w:r>
      </w:hyperlink>
      <w:r w:rsidR="00E47D4C" w:rsidRPr="00E47D4C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Калмыкия от 18</w:t>
      </w:r>
      <w:r w:rsidR="00E47D4C" w:rsidRPr="00926963">
        <w:rPr>
          <w:rFonts w:ascii="Times New Roman" w:hAnsi="Times New Roman" w:cs="Times New Roman"/>
          <w:sz w:val="28"/>
          <w:szCs w:val="28"/>
        </w:rPr>
        <w:t xml:space="preserve"> ноября 2015 г. № 393-р (в ред. от 25.10.2017 г., 12.11.2018 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6686" w:rsidRPr="004F6257">
        <w:rPr>
          <w:rFonts w:ascii="Times New Roman" w:hAnsi="Times New Roman" w:cs="Times New Roman"/>
          <w:bCs/>
          <w:sz w:val="28"/>
          <w:szCs w:val="28"/>
        </w:rPr>
        <w:t xml:space="preserve">Совокупный объем субсидий, перечисленных муниципальным образованиям, составил </w:t>
      </w:r>
      <w:r w:rsidR="00546BC4">
        <w:rPr>
          <w:rFonts w:ascii="Times New Roman" w:hAnsi="Times New Roman" w:cs="Times New Roman"/>
          <w:bCs/>
          <w:sz w:val="28"/>
          <w:szCs w:val="28"/>
        </w:rPr>
        <w:t xml:space="preserve">105 093,9 </w:t>
      </w:r>
      <w:r w:rsidR="00206686" w:rsidRPr="004F6257">
        <w:rPr>
          <w:rFonts w:ascii="Times New Roman" w:hAnsi="Times New Roman" w:cs="Times New Roman"/>
          <w:bCs/>
          <w:sz w:val="28"/>
          <w:szCs w:val="28"/>
        </w:rPr>
        <w:t xml:space="preserve">тыс. рублей (в том числе с участием федерального бюджета </w:t>
      </w:r>
      <w:r w:rsidR="00546BC4">
        <w:rPr>
          <w:rFonts w:ascii="Times New Roman" w:hAnsi="Times New Roman" w:cs="Times New Roman"/>
          <w:bCs/>
          <w:sz w:val="28"/>
          <w:szCs w:val="28"/>
        </w:rPr>
        <w:t xml:space="preserve">- 96 572,8 </w:t>
      </w:r>
      <w:r w:rsidR="00206686" w:rsidRPr="004F6257">
        <w:rPr>
          <w:rFonts w:ascii="Times New Roman" w:hAnsi="Times New Roman" w:cs="Times New Roman"/>
          <w:bCs/>
          <w:sz w:val="28"/>
          <w:szCs w:val="28"/>
        </w:rPr>
        <w:t xml:space="preserve">тыс. рублей). </w:t>
      </w:r>
      <w:r w:rsidR="00546BC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138D6">
        <w:rPr>
          <w:rFonts w:ascii="Times New Roman" w:hAnsi="Times New Roman" w:cs="Times New Roman"/>
          <w:sz w:val="28"/>
          <w:szCs w:val="28"/>
        </w:rPr>
        <w:t>муниципальны</w:t>
      </w:r>
      <w:r w:rsidR="00663E19">
        <w:rPr>
          <w:rFonts w:ascii="Times New Roman" w:hAnsi="Times New Roman" w:cs="Times New Roman"/>
          <w:sz w:val="28"/>
          <w:szCs w:val="28"/>
        </w:rPr>
        <w:t xml:space="preserve">ми </w:t>
      </w:r>
      <w:r w:rsidR="004138D6">
        <w:rPr>
          <w:rFonts w:ascii="Times New Roman" w:hAnsi="Times New Roman" w:cs="Times New Roman"/>
          <w:sz w:val="28"/>
          <w:szCs w:val="28"/>
        </w:rPr>
        <w:t>образования</w:t>
      </w:r>
      <w:r w:rsidR="00663E19">
        <w:rPr>
          <w:rFonts w:ascii="Times New Roman" w:hAnsi="Times New Roman" w:cs="Times New Roman"/>
          <w:sz w:val="28"/>
          <w:szCs w:val="28"/>
        </w:rPr>
        <w:t>ми построено 2</w:t>
      </w:r>
      <w:r w:rsidR="004138D6">
        <w:rPr>
          <w:rFonts w:ascii="Times New Roman" w:hAnsi="Times New Roman" w:cs="Times New Roman"/>
          <w:sz w:val="28"/>
          <w:szCs w:val="28"/>
        </w:rPr>
        <w:t xml:space="preserve"> сельских дом</w:t>
      </w:r>
      <w:r w:rsidR="00663E19">
        <w:rPr>
          <w:rFonts w:ascii="Times New Roman" w:hAnsi="Times New Roman" w:cs="Times New Roman"/>
          <w:sz w:val="28"/>
          <w:szCs w:val="28"/>
        </w:rPr>
        <w:t xml:space="preserve">а </w:t>
      </w:r>
      <w:r w:rsidR="004138D6">
        <w:rPr>
          <w:rFonts w:ascii="Times New Roman" w:hAnsi="Times New Roman" w:cs="Times New Roman"/>
          <w:sz w:val="28"/>
          <w:szCs w:val="28"/>
        </w:rPr>
        <w:t>культуры</w:t>
      </w:r>
      <w:r w:rsidR="00663E19">
        <w:rPr>
          <w:rFonts w:ascii="Times New Roman" w:hAnsi="Times New Roman" w:cs="Times New Roman"/>
          <w:sz w:val="28"/>
          <w:szCs w:val="28"/>
        </w:rPr>
        <w:t>, проведен</w:t>
      </w:r>
      <w:r>
        <w:rPr>
          <w:rFonts w:ascii="Times New Roman" w:hAnsi="Times New Roman" w:cs="Times New Roman"/>
          <w:sz w:val="28"/>
          <w:szCs w:val="28"/>
        </w:rPr>
        <w:t xml:space="preserve">ы работы по </w:t>
      </w:r>
      <w:r w:rsidR="004138D6">
        <w:rPr>
          <w:rFonts w:ascii="Times New Roman" w:hAnsi="Times New Roman" w:cs="Times New Roman"/>
          <w:sz w:val="28"/>
          <w:szCs w:val="28"/>
        </w:rPr>
        <w:t>реконстру</w:t>
      </w:r>
      <w:r w:rsidR="00663E19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и 6 и текущему ремонту 4 зданий, материально-техническому обеспечению 13 учреждений.</w:t>
      </w:r>
    </w:p>
    <w:p w:rsidR="00C45E4B" w:rsidRPr="00213095" w:rsidRDefault="00206686" w:rsidP="00206686">
      <w:pPr>
        <w:pStyle w:val="a7"/>
        <w:spacing w:line="264" w:lineRule="auto"/>
        <w:ind w:firstLine="709"/>
        <w:jc w:val="both"/>
        <w:rPr>
          <w:szCs w:val="28"/>
          <w:lang w:val="ru-RU"/>
        </w:rPr>
      </w:pPr>
      <w:r w:rsidRPr="00C45E4B">
        <w:rPr>
          <w:szCs w:val="28"/>
        </w:rPr>
        <w:t xml:space="preserve">Проверка полноты, своевременности и достоверности отражения в бюджетном учете финансовых и хозяйственных операций проведена  </w:t>
      </w:r>
      <w:r w:rsidRPr="00213095">
        <w:rPr>
          <w:szCs w:val="28"/>
        </w:rPr>
        <w:t>выборочно и включала оценку их соответствия законодательству Российской Федерации и оценку целевого характера использования средств республиканского бюджета</w:t>
      </w:r>
      <w:r w:rsidR="00C45E4B" w:rsidRPr="00213095">
        <w:rPr>
          <w:szCs w:val="28"/>
          <w:lang w:val="ru-RU"/>
        </w:rPr>
        <w:t>.</w:t>
      </w:r>
    </w:p>
    <w:p w:rsidR="00AD4B68" w:rsidRPr="00213095" w:rsidRDefault="00AD4B68" w:rsidP="00AD4B68">
      <w:pPr>
        <w:pStyle w:val="aa"/>
        <w:ind w:firstLine="709"/>
        <w:jc w:val="both"/>
        <w:rPr>
          <w:b w:val="0"/>
          <w:sz w:val="28"/>
          <w:szCs w:val="28"/>
          <w:lang w:val="ru-RU"/>
        </w:rPr>
      </w:pPr>
      <w:r w:rsidRPr="00213095">
        <w:rPr>
          <w:b w:val="0"/>
          <w:sz w:val="28"/>
          <w:szCs w:val="28"/>
        </w:rPr>
        <w:t xml:space="preserve">В процессе выполнения контрольных процедур </w:t>
      </w:r>
      <w:r w:rsidRPr="00213095">
        <w:rPr>
          <w:b w:val="0"/>
          <w:sz w:val="28"/>
          <w:szCs w:val="28"/>
          <w:lang w:val="ru-RU"/>
        </w:rPr>
        <w:t xml:space="preserve">в </w:t>
      </w:r>
      <w:r w:rsidRPr="00213095">
        <w:rPr>
          <w:b w:val="0"/>
          <w:sz w:val="28"/>
          <w:szCs w:val="28"/>
        </w:rPr>
        <w:t>объект</w:t>
      </w:r>
      <w:r w:rsidRPr="00213095">
        <w:rPr>
          <w:b w:val="0"/>
          <w:sz w:val="28"/>
          <w:szCs w:val="28"/>
          <w:lang w:val="ru-RU"/>
        </w:rPr>
        <w:t xml:space="preserve">ах </w:t>
      </w:r>
      <w:r w:rsidRPr="00213095">
        <w:rPr>
          <w:b w:val="0"/>
          <w:sz w:val="28"/>
          <w:szCs w:val="28"/>
        </w:rPr>
        <w:t>контроля установлен</w:t>
      </w:r>
      <w:r w:rsidRPr="00213095">
        <w:rPr>
          <w:b w:val="0"/>
          <w:sz w:val="28"/>
          <w:szCs w:val="28"/>
          <w:lang w:val="ru-RU"/>
        </w:rPr>
        <w:t xml:space="preserve">ы случаи </w:t>
      </w:r>
      <w:r w:rsidRPr="00213095">
        <w:rPr>
          <w:b w:val="0"/>
          <w:sz w:val="28"/>
          <w:szCs w:val="28"/>
        </w:rPr>
        <w:t>неправильны</w:t>
      </w:r>
      <w:r w:rsidRPr="00213095">
        <w:rPr>
          <w:b w:val="0"/>
          <w:sz w:val="28"/>
          <w:szCs w:val="28"/>
          <w:lang w:val="ru-RU"/>
        </w:rPr>
        <w:t>х</w:t>
      </w:r>
      <w:r w:rsidRPr="00213095">
        <w:rPr>
          <w:b w:val="0"/>
          <w:sz w:val="28"/>
          <w:szCs w:val="28"/>
        </w:rPr>
        <w:t xml:space="preserve"> действи</w:t>
      </w:r>
      <w:r w:rsidRPr="00213095">
        <w:rPr>
          <w:b w:val="0"/>
          <w:sz w:val="28"/>
          <w:szCs w:val="28"/>
          <w:lang w:val="ru-RU"/>
        </w:rPr>
        <w:t>й</w:t>
      </w:r>
      <w:r w:rsidRPr="00213095">
        <w:rPr>
          <w:b w:val="0"/>
          <w:sz w:val="28"/>
          <w:szCs w:val="28"/>
        </w:rPr>
        <w:t xml:space="preserve"> при сборе и обработке данных, на основании которых составлялась отчетность</w:t>
      </w:r>
      <w:r w:rsidRPr="00213095">
        <w:rPr>
          <w:b w:val="0"/>
          <w:sz w:val="28"/>
          <w:szCs w:val="28"/>
          <w:lang w:val="ru-RU"/>
        </w:rPr>
        <w:t xml:space="preserve">, </w:t>
      </w:r>
      <w:r w:rsidRPr="00213095">
        <w:rPr>
          <w:b w:val="0"/>
          <w:sz w:val="28"/>
          <w:szCs w:val="28"/>
        </w:rPr>
        <w:t>неправильны</w:t>
      </w:r>
      <w:r w:rsidRPr="00213095">
        <w:rPr>
          <w:b w:val="0"/>
          <w:sz w:val="28"/>
          <w:szCs w:val="28"/>
          <w:lang w:val="ru-RU"/>
        </w:rPr>
        <w:t xml:space="preserve">х </w:t>
      </w:r>
      <w:r w:rsidRPr="00213095">
        <w:rPr>
          <w:b w:val="0"/>
          <w:sz w:val="28"/>
          <w:szCs w:val="28"/>
        </w:rPr>
        <w:t>оценочны</w:t>
      </w:r>
      <w:r w:rsidRPr="00213095">
        <w:rPr>
          <w:b w:val="0"/>
          <w:sz w:val="28"/>
          <w:szCs w:val="28"/>
          <w:lang w:val="ru-RU"/>
        </w:rPr>
        <w:t>х</w:t>
      </w:r>
      <w:r w:rsidRPr="00213095">
        <w:rPr>
          <w:b w:val="0"/>
          <w:sz w:val="28"/>
          <w:szCs w:val="28"/>
        </w:rPr>
        <w:t xml:space="preserve"> значени</w:t>
      </w:r>
      <w:r w:rsidRPr="00213095">
        <w:rPr>
          <w:b w:val="0"/>
          <w:sz w:val="28"/>
          <w:szCs w:val="28"/>
          <w:lang w:val="ru-RU"/>
        </w:rPr>
        <w:t>й</w:t>
      </w:r>
      <w:r w:rsidRPr="00213095">
        <w:rPr>
          <w:b w:val="0"/>
          <w:sz w:val="28"/>
          <w:szCs w:val="28"/>
        </w:rPr>
        <w:t>, возникающи</w:t>
      </w:r>
      <w:r w:rsidRPr="00213095">
        <w:rPr>
          <w:b w:val="0"/>
          <w:sz w:val="28"/>
          <w:szCs w:val="28"/>
          <w:lang w:val="ru-RU"/>
        </w:rPr>
        <w:t>х</w:t>
      </w:r>
      <w:r w:rsidRPr="00213095">
        <w:rPr>
          <w:b w:val="0"/>
          <w:sz w:val="28"/>
          <w:szCs w:val="28"/>
        </w:rPr>
        <w:t xml:space="preserve"> в результате неверного учета или неверной интерпретации фактов</w:t>
      </w:r>
      <w:r w:rsidRPr="00213095">
        <w:rPr>
          <w:b w:val="0"/>
          <w:sz w:val="28"/>
          <w:szCs w:val="28"/>
          <w:lang w:val="ru-RU"/>
        </w:rPr>
        <w:t xml:space="preserve">, </w:t>
      </w:r>
      <w:r w:rsidRPr="00213095">
        <w:rPr>
          <w:b w:val="0"/>
          <w:sz w:val="28"/>
          <w:szCs w:val="28"/>
        </w:rPr>
        <w:t>несоблюдени</w:t>
      </w:r>
      <w:r w:rsidRPr="00213095">
        <w:rPr>
          <w:b w:val="0"/>
          <w:sz w:val="28"/>
          <w:szCs w:val="28"/>
          <w:lang w:val="ru-RU"/>
        </w:rPr>
        <w:t xml:space="preserve">я </w:t>
      </w:r>
      <w:r w:rsidRPr="00213095">
        <w:rPr>
          <w:b w:val="0"/>
          <w:sz w:val="28"/>
          <w:szCs w:val="28"/>
        </w:rPr>
        <w:t>принципов бюджетного учета, относящихся к точному измерению, классификации, представлению или раскрытию информации</w:t>
      </w:r>
      <w:r w:rsidRPr="00213095">
        <w:rPr>
          <w:b w:val="0"/>
          <w:sz w:val="28"/>
          <w:szCs w:val="28"/>
          <w:lang w:val="ru-RU"/>
        </w:rPr>
        <w:t xml:space="preserve">, что свидетельствует о недостаточной организации внутреннего финансового контроля и внутреннего финансового аудита. </w:t>
      </w:r>
    </w:p>
    <w:p w:rsidR="00CC146A" w:rsidRPr="00213095" w:rsidRDefault="00CC146A" w:rsidP="00CC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95">
        <w:rPr>
          <w:rFonts w:ascii="Times New Roman" w:eastAsia="Times New Roman" w:hAnsi="Times New Roman" w:cs="Times New Roman"/>
          <w:sz w:val="28"/>
          <w:szCs w:val="28"/>
        </w:rPr>
        <w:t xml:space="preserve">Так, расходы по продвижению республиканского турпродукта на общероссийский и международный рынки туристских услуг, подтверждаемые авансовым отчетом от 22 ноября 2018 года </w:t>
      </w:r>
      <w:r w:rsidRPr="00213095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13095">
        <w:rPr>
          <w:rFonts w:ascii="Times New Roman" w:eastAsia="Times New Roman" w:hAnsi="Times New Roman" w:cs="Times New Roman"/>
          <w:sz w:val="28"/>
          <w:szCs w:val="28"/>
        </w:rPr>
        <w:t>65 в сумме 8,4 тыс. рублей</w:t>
      </w:r>
      <w:r w:rsidR="00A76F61" w:rsidRPr="002130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3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F61" w:rsidRPr="00213095">
        <w:rPr>
          <w:rFonts w:ascii="Times New Roman" w:eastAsia="Times New Roman" w:hAnsi="Times New Roman" w:cs="Times New Roman"/>
          <w:sz w:val="28"/>
          <w:szCs w:val="28"/>
        </w:rPr>
        <w:t xml:space="preserve">отражены по коду целевой статьи 06 1 06 00000, а следовало по коду 06 5 02 00000, чем </w:t>
      </w:r>
      <w:r w:rsidRPr="00213095">
        <w:rPr>
          <w:rFonts w:ascii="Times New Roman" w:eastAsia="Times New Roman" w:hAnsi="Times New Roman" w:cs="Times New Roman"/>
          <w:sz w:val="28"/>
          <w:szCs w:val="28"/>
        </w:rPr>
        <w:t xml:space="preserve">не соблюден Порядок применения целевых статей расходов республиканского бюджета и бюджета территориального фонда обязательного медицинского страхования Республики Калмыкия, утвержденный приказом Министерства финансов Республики Калмыкия от 30 декабря 2015 года </w:t>
      </w:r>
      <w:r w:rsidRPr="00213095">
        <w:rPr>
          <w:rFonts w:ascii="Times New Roman" w:eastAsia="Segoe UI Symbol" w:hAnsi="Times New Roman" w:cs="Times New Roman"/>
          <w:sz w:val="28"/>
          <w:szCs w:val="28"/>
        </w:rPr>
        <w:t>№ </w:t>
      </w:r>
      <w:r w:rsidRPr="00213095">
        <w:rPr>
          <w:rFonts w:ascii="Times New Roman" w:eastAsia="Times New Roman" w:hAnsi="Times New Roman" w:cs="Times New Roman"/>
          <w:sz w:val="28"/>
          <w:szCs w:val="28"/>
        </w:rPr>
        <w:t xml:space="preserve">15/191м. </w:t>
      </w:r>
    </w:p>
    <w:p w:rsidR="00AD4B68" w:rsidRDefault="00AD4B68" w:rsidP="00E3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95">
        <w:rPr>
          <w:rFonts w:ascii="Times New Roman" w:hAnsi="Times New Roman" w:cs="Times New Roman"/>
          <w:sz w:val="28"/>
          <w:szCs w:val="28"/>
        </w:rPr>
        <w:t>В ходе проверки Министерств</w:t>
      </w:r>
      <w:r w:rsidR="00A76F61" w:rsidRPr="00213095">
        <w:rPr>
          <w:rFonts w:ascii="Times New Roman" w:hAnsi="Times New Roman" w:cs="Times New Roman"/>
          <w:sz w:val="28"/>
          <w:szCs w:val="28"/>
        </w:rPr>
        <w:t xml:space="preserve">ом </w:t>
      </w:r>
      <w:r w:rsidRPr="00213095">
        <w:rPr>
          <w:rFonts w:ascii="Times New Roman" w:hAnsi="Times New Roman" w:cs="Times New Roman"/>
          <w:sz w:val="28"/>
          <w:szCs w:val="28"/>
        </w:rPr>
        <w:t>приняты меры по устранению 2 нарушений на общую сумму 11,7 тыс. рублей (</w:t>
      </w:r>
      <w:r w:rsidR="009C55A0" w:rsidRPr="00213095">
        <w:rPr>
          <w:rFonts w:ascii="Times New Roman" w:hAnsi="Times New Roman" w:cs="Times New Roman"/>
          <w:sz w:val="28"/>
          <w:szCs w:val="28"/>
        </w:rPr>
        <w:t>восстановлены в бюджет 3 тыс. рублей, выявленные в результате неправильного начисления НДФЛ,    уточнена налоговая декларация на сумму 8,7 тыс. рублей</w:t>
      </w:r>
      <w:r w:rsidRPr="002130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3120" w:rsidRPr="00213095" w:rsidRDefault="00333120" w:rsidP="00333120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213095">
        <w:rPr>
          <w:sz w:val="28"/>
          <w:szCs w:val="28"/>
        </w:rPr>
        <w:t xml:space="preserve">Проверкой установлено, что в 2018 году совокупный годовой объем закупок </w:t>
      </w:r>
      <w:r w:rsidRPr="00213095">
        <w:rPr>
          <w:sz w:val="28"/>
          <w:szCs w:val="28"/>
          <w:lang w:val="ru-RU"/>
        </w:rPr>
        <w:t xml:space="preserve">Министерства </w:t>
      </w:r>
      <w:r w:rsidRPr="00213095">
        <w:rPr>
          <w:sz w:val="28"/>
          <w:szCs w:val="28"/>
        </w:rPr>
        <w:t xml:space="preserve">составил </w:t>
      </w:r>
      <w:r w:rsidR="00A76F61" w:rsidRPr="00213095">
        <w:rPr>
          <w:sz w:val="28"/>
          <w:szCs w:val="28"/>
          <w:lang w:val="ru-RU"/>
        </w:rPr>
        <w:t xml:space="preserve">3 717,823 </w:t>
      </w:r>
      <w:r w:rsidRPr="00213095">
        <w:rPr>
          <w:sz w:val="28"/>
          <w:szCs w:val="28"/>
        </w:rPr>
        <w:t>тыс.</w:t>
      </w:r>
      <w:r w:rsidRPr="00213095">
        <w:rPr>
          <w:sz w:val="28"/>
          <w:szCs w:val="28"/>
          <w:lang w:val="ru-RU"/>
        </w:rPr>
        <w:t xml:space="preserve"> </w:t>
      </w:r>
      <w:r w:rsidRPr="00213095">
        <w:rPr>
          <w:sz w:val="28"/>
          <w:szCs w:val="28"/>
        </w:rPr>
        <w:t xml:space="preserve">рублей, в том числе  конкурентными способами – </w:t>
      </w:r>
      <w:r w:rsidR="00A76F61" w:rsidRPr="00213095">
        <w:rPr>
          <w:sz w:val="28"/>
          <w:szCs w:val="28"/>
          <w:lang w:val="ru-RU"/>
        </w:rPr>
        <w:t>2 289,595</w:t>
      </w:r>
      <w:r w:rsidRPr="00213095">
        <w:rPr>
          <w:sz w:val="28"/>
          <w:szCs w:val="28"/>
        </w:rPr>
        <w:t xml:space="preserve"> тыс.</w:t>
      </w:r>
      <w:r w:rsidRPr="00213095">
        <w:rPr>
          <w:sz w:val="28"/>
          <w:szCs w:val="28"/>
          <w:lang w:val="ru-RU"/>
        </w:rPr>
        <w:t xml:space="preserve"> </w:t>
      </w:r>
      <w:r w:rsidRPr="00213095">
        <w:rPr>
          <w:sz w:val="28"/>
          <w:szCs w:val="28"/>
        </w:rPr>
        <w:t xml:space="preserve">рублей или </w:t>
      </w:r>
      <w:r w:rsidR="00A76F61" w:rsidRPr="00213095">
        <w:rPr>
          <w:sz w:val="28"/>
          <w:szCs w:val="28"/>
          <w:lang w:val="ru-RU"/>
        </w:rPr>
        <w:t>61,6</w:t>
      </w:r>
      <w:r w:rsidRPr="00213095">
        <w:rPr>
          <w:sz w:val="28"/>
          <w:szCs w:val="28"/>
        </w:rPr>
        <w:t>%</w:t>
      </w:r>
      <w:r w:rsidRPr="00213095">
        <w:rPr>
          <w:sz w:val="28"/>
          <w:szCs w:val="28"/>
          <w:lang w:val="ru-RU"/>
        </w:rPr>
        <w:t xml:space="preserve">, </w:t>
      </w:r>
      <w:r w:rsidRPr="00213095">
        <w:rPr>
          <w:sz w:val="28"/>
          <w:szCs w:val="28"/>
        </w:rPr>
        <w:t xml:space="preserve">закупки у единственного поставщика (подрядчика, исполнителя) – </w:t>
      </w:r>
      <w:r w:rsidR="00A76F61" w:rsidRPr="00213095">
        <w:rPr>
          <w:sz w:val="28"/>
          <w:szCs w:val="28"/>
          <w:lang w:val="ru-RU"/>
        </w:rPr>
        <w:t>637,521</w:t>
      </w:r>
      <w:r w:rsidRPr="00213095">
        <w:rPr>
          <w:sz w:val="28"/>
          <w:szCs w:val="28"/>
        </w:rPr>
        <w:t xml:space="preserve"> тыс.</w:t>
      </w:r>
      <w:r w:rsidRPr="00213095">
        <w:rPr>
          <w:sz w:val="28"/>
          <w:szCs w:val="28"/>
          <w:lang w:val="ru-RU"/>
        </w:rPr>
        <w:t xml:space="preserve"> </w:t>
      </w:r>
      <w:r w:rsidRPr="00213095">
        <w:rPr>
          <w:sz w:val="28"/>
          <w:szCs w:val="28"/>
        </w:rPr>
        <w:t xml:space="preserve">рублей </w:t>
      </w:r>
      <w:r w:rsidRPr="00213095">
        <w:rPr>
          <w:sz w:val="28"/>
          <w:szCs w:val="28"/>
        </w:rPr>
        <w:lastRenderedPageBreak/>
        <w:t xml:space="preserve">или </w:t>
      </w:r>
      <w:r w:rsidR="00A76F61" w:rsidRPr="00213095">
        <w:rPr>
          <w:sz w:val="28"/>
          <w:szCs w:val="28"/>
          <w:lang w:val="ru-RU"/>
        </w:rPr>
        <w:t>17,1</w:t>
      </w:r>
      <w:r w:rsidRPr="00213095">
        <w:rPr>
          <w:sz w:val="28"/>
          <w:szCs w:val="28"/>
        </w:rPr>
        <w:t>%</w:t>
      </w:r>
      <w:r w:rsidRPr="00213095">
        <w:rPr>
          <w:sz w:val="28"/>
          <w:szCs w:val="28"/>
          <w:lang w:val="ru-RU"/>
        </w:rPr>
        <w:t xml:space="preserve">, </w:t>
      </w:r>
      <w:r w:rsidRPr="00213095">
        <w:rPr>
          <w:sz w:val="28"/>
          <w:szCs w:val="28"/>
        </w:rPr>
        <w:t xml:space="preserve">закупки товаров, работ или услуг на сумму, не превышающую 100 тыс. руб. (п.4 ч.1 ст.93 Федерального закона №44-ФЗ) </w:t>
      </w:r>
      <w:r w:rsidR="00A76F61" w:rsidRPr="00213095">
        <w:rPr>
          <w:sz w:val="28"/>
          <w:szCs w:val="28"/>
          <w:lang w:val="ru-RU"/>
        </w:rPr>
        <w:t>–</w:t>
      </w:r>
      <w:r w:rsidRPr="00213095">
        <w:rPr>
          <w:sz w:val="28"/>
          <w:szCs w:val="28"/>
        </w:rPr>
        <w:t xml:space="preserve"> </w:t>
      </w:r>
      <w:r w:rsidR="00A76F61" w:rsidRPr="00213095">
        <w:rPr>
          <w:sz w:val="28"/>
          <w:szCs w:val="28"/>
          <w:lang w:val="ru-RU"/>
        </w:rPr>
        <w:t>790,707</w:t>
      </w:r>
      <w:r w:rsidRPr="00213095">
        <w:rPr>
          <w:sz w:val="28"/>
          <w:szCs w:val="28"/>
        </w:rPr>
        <w:t xml:space="preserve"> тыс.</w:t>
      </w:r>
      <w:r w:rsidRPr="00213095">
        <w:rPr>
          <w:sz w:val="28"/>
          <w:szCs w:val="28"/>
          <w:lang w:val="ru-RU"/>
        </w:rPr>
        <w:t xml:space="preserve"> </w:t>
      </w:r>
      <w:r w:rsidRPr="00213095">
        <w:rPr>
          <w:sz w:val="28"/>
          <w:szCs w:val="28"/>
        </w:rPr>
        <w:t xml:space="preserve">рублей или </w:t>
      </w:r>
      <w:r w:rsidR="00A76F61" w:rsidRPr="00213095">
        <w:rPr>
          <w:sz w:val="28"/>
          <w:szCs w:val="28"/>
          <w:lang w:val="ru-RU"/>
        </w:rPr>
        <w:t>21,3</w:t>
      </w:r>
      <w:r w:rsidRPr="00213095">
        <w:rPr>
          <w:sz w:val="28"/>
          <w:szCs w:val="28"/>
        </w:rPr>
        <w:t>%.</w:t>
      </w:r>
      <w:r w:rsidRPr="00213095">
        <w:rPr>
          <w:sz w:val="28"/>
          <w:szCs w:val="28"/>
          <w:lang w:val="ru-RU"/>
        </w:rPr>
        <w:t xml:space="preserve"> </w:t>
      </w:r>
      <w:r w:rsidRPr="00213095">
        <w:rPr>
          <w:sz w:val="28"/>
          <w:szCs w:val="28"/>
        </w:rPr>
        <w:t xml:space="preserve">Анализ показал, что </w:t>
      </w:r>
      <w:r w:rsidRPr="00213095">
        <w:rPr>
          <w:sz w:val="28"/>
          <w:szCs w:val="28"/>
          <w:lang w:val="ru-RU"/>
        </w:rPr>
        <w:t>в</w:t>
      </w:r>
      <w:r w:rsidRPr="00213095">
        <w:rPr>
          <w:sz w:val="28"/>
          <w:szCs w:val="28"/>
        </w:rPr>
        <w:t xml:space="preserve"> Единой информационной системе размещены извещения об осуществлении </w:t>
      </w:r>
      <w:r w:rsidR="00A76F61" w:rsidRPr="00213095">
        <w:rPr>
          <w:sz w:val="28"/>
          <w:szCs w:val="28"/>
          <w:lang w:val="ru-RU"/>
        </w:rPr>
        <w:t>10</w:t>
      </w:r>
      <w:r w:rsidRPr="00213095">
        <w:rPr>
          <w:sz w:val="28"/>
          <w:szCs w:val="28"/>
        </w:rPr>
        <w:t xml:space="preserve"> процедуры закупок, в том числе электронных аукционов - 1, запрос котировок – </w:t>
      </w:r>
      <w:r w:rsidR="00A76F61" w:rsidRPr="00213095">
        <w:rPr>
          <w:sz w:val="28"/>
          <w:szCs w:val="28"/>
          <w:lang w:val="ru-RU"/>
        </w:rPr>
        <w:t>2</w:t>
      </w:r>
      <w:r w:rsidRPr="00213095">
        <w:rPr>
          <w:sz w:val="28"/>
          <w:szCs w:val="28"/>
        </w:rPr>
        <w:t xml:space="preserve">, закупки у единственного поставщика </w:t>
      </w:r>
      <w:r w:rsidR="00A76F61" w:rsidRPr="00213095">
        <w:rPr>
          <w:sz w:val="28"/>
          <w:szCs w:val="28"/>
          <w:lang w:val="ru-RU"/>
        </w:rPr>
        <w:t>–</w:t>
      </w:r>
      <w:r w:rsidRPr="00213095">
        <w:rPr>
          <w:sz w:val="28"/>
          <w:szCs w:val="28"/>
        </w:rPr>
        <w:t xml:space="preserve"> </w:t>
      </w:r>
      <w:r w:rsidR="00A76F61" w:rsidRPr="00213095">
        <w:rPr>
          <w:sz w:val="28"/>
          <w:szCs w:val="28"/>
          <w:lang w:val="ru-RU"/>
        </w:rPr>
        <w:t xml:space="preserve">7, из которых 3 отменено. </w:t>
      </w:r>
      <w:r w:rsidRPr="00213095">
        <w:rPr>
          <w:sz w:val="28"/>
          <w:szCs w:val="28"/>
        </w:rPr>
        <w:t>Кроме того, в проверяемом периоде исполнялись</w:t>
      </w:r>
      <w:r w:rsidRPr="00213095">
        <w:rPr>
          <w:sz w:val="28"/>
          <w:szCs w:val="28"/>
          <w:lang w:val="ru-RU"/>
        </w:rPr>
        <w:t xml:space="preserve"> обязательства по </w:t>
      </w:r>
      <w:r w:rsidR="00A76F61" w:rsidRPr="00213095">
        <w:rPr>
          <w:sz w:val="28"/>
          <w:szCs w:val="28"/>
          <w:lang w:val="ru-RU"/>
        </w:rPr>
        <w:t xml:space="preserve">2 </w:t>
      </w:r>
      <w:r w:rsidRPr="00213095">
        <w:rPr>
          <w:sz w:val="28"/>
          <w:szCs w:val="28"/>
        </w:rPr>
        <w:t>государственны</w:t>
      </w:r>
      <w:r w:rsidRPr="00213095">
        <w:rPr>
          <w:sz w:val="28"/>
          <w:szCs w:val="28"/>
          <w:lang w:val="ru-RU"/>
        </w:rPr>
        <w:t>м</w:t>
      </w:r>
      <w:r w:rsidRPr="00213095">
        <w:rPr>
          <w:sz w:val="28"/>
          <w:szCs w:val="28"/>
        </w:rPr>
        <w:t xml:space="preserve"> контракт</w:t>
      </w:r>
      <w:r w:rsidRPr="00213095">
        <w:rPr>
          <w:sz w:val="28"/>
          <w:szCs w:val="28"/>
          <w:lang w:val="ru-RU"/>
        </w:rPr>
        <w:t xml:space="preserve">ам </w:t>
      </w:r>
      <w:r w:rsidRPr="00213095">
        <w:rPr>
          <w:sz w:val="28"/>
          <w:szCs w:val="28"/>
        </w:rPr>
        <w:t>, заключенны</w:t>
      </w:r>
      <w:r w:rsidRPr="00213095">
        <w:rPr>
          <w:sz w:val="28"/>
          <w:szCs w:val="28"/>
          <w:lang w:val="ru-RU"/>
        </w:rPr>
        <w:t>м</w:t>
      </w:r>
      <w:r w:rsidRPr="00213095">
        <w:rPr>
          <w:sz w:val="28"/>
          <w:szCs w:val="28"/>
        </w:rPr>
        <w:t xml:space="preserve"> в 2017 году.</w:t>
      </w:r>
    </w:p>
    <w:p w:rsidR="00E30DA0" w:rsidRPr="00E30DA0" w:rsidRDefault="00333120" w:rsidP="00E30D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9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213095">
        <w:rPr>
          <w:rFonts w:ascii="Times New Roman" w:hAnsi="Times New Roman" w:cs="Times New Roman"/>
          <w:spacing w:val="-4"/>
          <w:sz w:val="28"/>
          <w:szCs w:val="28"/>
        </w:rPr>
        <w:t xml:space="preserve">соблюдения требований законодательства в сфере закупок выявила </w:t>
      </w:r>
      <w:r w:rsidR="00A76F61" w:rsidRPr="00213095">
        <w:rPr>
          <w:rFonts w:ascii="Times New Roman" w:hAnsi="Times New Roman" w:cs="Times New Roman"/>
          <w:spacing w:val="-4"/>
          <w:sz w:val="28"/>
          <w:szCs w:val="28"/>
        </w:rPr>
        <w:t>5 нарушений</w:t>
      </w:r>
      <w:r w:rsidR="00A058FE" w:rsidRPr="00213095">
        <w:rPr>
          <w:rFonts w:ascii="Times New Roman" w:hAnsi="Times New Roman" w:cs="Times New Roman"/>
          <w:spacing w:val="-4"/>
          <w:sz w:val="28"/>
          <w:szCs w:val="28"/>
        </w:rPr>
        <w:t>. Так, затраты и требования к закупаемым товарам Министерством и</w:t>
      </w:r>
      <w:r w:rsidR="00A058FE" w:rsidRPr="00213095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палатой Республики Калмыкия</w:t>
      </w:r>
      <w:r w:rsidR="00A058FE" w:rsidRPr="00213095">
        <w:rPr>
          <w:rFonts w:ascii="Times New Roman" w:hAnsi="Times New Roman" w:cs="Times New Roman"/>
          <w:spacing w:val="-4"/>
          <w:sz w:val="28"/>
          <w:szCs w:val="28"/>
        </w:rPr>
        <w:t xml:space="preserve"> в 2018 году</w:t>
      </w:r>
      <w:r w:rsidR="00A76F61" w:rsidRPr="002130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58FE" w:rsidRPr="00213095">
        <w:rPr>
          <w:rFonts w:ascii="Times New Roman" w:hAnsi="Times New Roman" w:cs="Times New Roman"/>
          <w:spacing w:val="-4"/>
          <w:sz w:val="28"/>
          <w:szCs w:val="28"/>
        </w:rPr>
        <w:t xml:space="preserve">не пересматривались, чем не соблюдены </w:t>
      </w:r>
      <w:r w:rsidR="00A058FE" w:rsidRPr="00213095">
        <w:rPr>
          <w:rFonts w:ascii="Times New Roman" w:eastAsia="Times New Roman" w:hAnsi="Times New Roman" w:cs="Times New Roman"/>
          <w:sz w:val="28"/>
          <w:szCs w:val="28"/>
        </w:rPr>
        <w:t xml:space="preserve">положения постановления </w:t>
      </w:r>
      <w:r w:rsidR="00206686" w:rsidRPr="00213095">
        <w:rPr>
          <w:rFonts w:ascii="Times New Roman" w:eastAsia="Times New Roman" w:hAnsi="Times New Roman" w:cs="Times New Roman"/>
          <w:sz w:val="28"/>
          <w:szCs w:val="28"/>
        </w:rPr>
        <w:t>Правительства Республики Калмыкия от 9 марта 2016 г</w:t>
      </w:r>
      <w:r w:rsidR="00A058FE" w:rsidRPr="0021309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06686" w:rsidRPr="00213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8FE" w:rsidRPr="002130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6686" w:rsidRPr="00213095">
        <w:rPr>
          <w:rFonts w:ascii="Times New Roman" w:eastAsia="Times New Roman" w:hAnsi="Times New Roman" w:cs="Times New Roman"/>
          <w:sz w:val="28"/>
          <w:szCs w:val="28"/>
        </w:rPr>
        <w:t>73</w:t>
      </w:r>
      <w:r w:rsidR="00A058FE" w:rsidRPr="002130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6686" w:rsidRPr="00213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D9" w:rsidRPr="00E30DA0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 xml:space="preserve">ч. 11 статьи 21 Федерального закона </w:t>
      </w:r>
      <w:r w:rsidR="00E30DA0" w:rsidRPr="00E30DA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 xml:space="preserve"> 44-ФЗ Министерством осуществлены </w:t>
      </w:r>
      <w:r w:rsidR="00213095" w:rsidRPr="00E30DA0">
        <w:rPr>
          <w:rFonts w:ascii="Times New Roman" w:eastAsia="Times New Roman" w:hAnsi="Times New Roman" w:cs="Times New Roman"/>
          <w:sz w:val="28"/>
          <w:szCs w:val="28"/>
        </w:rPr>
        <w:t>закупки, непредусмотренные Планом графиком</w:t>
      </w:r>
      <w:r w:rsidR="00562E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59D9" w:rsidRPr="00E30DA0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188,52 тыс. рублей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059D9" w:rsidRPr="00E30DA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6686" w:rsidRPr="00E30DA0">
        <w:rPr>
          <w:rFonts w:ascii="Times New Roman" w:eastAsia="Times New Roman" w:hAnsi="Times New Roman" w:cs="Times New Roman"/>
          <w:sz w:val="28"/>
          <w:szCs w:val="28"/>
        </w:rPr>
        <w:t>рок привлечения к административной ответственности по указанно</w:t>
      </w:r>
      <w:r w:rsidR="009059D9" w:rsidRPr="00E30DA0">
        <w:rPr>
          <w:rFonts w:ascii="Times New Roman" w:eastAsia="Times New Roman" w:hAnsi="Times New Roman" w:cs="Times New Roman"/>
          <w:sz w:val="28"/>
          <w:szCs w:val="28"/>
        </w:rPr>
        <w:t xml:space="preserve">му нарушению </w:t>
      </w:r>
      <w:r w:rsidR="00206686" w:rsidRPr="00E30DA0">
        <w:rPr>
          <w:rFonts w:ascii="Times New Roman" w:eastAsia="Times New Roman" w:hAnsi="Times New Roman" w:cs="Times New Roman"/>
          <w:sz w:val="28"/>
          <w:szCs w:val="28"/>
        </w:rPr>
        <w:t>истек).</w:t>
      </w:r>
      <w:r w:rsidR="009059D9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9059D9" w:rsidRPr="00E30DA0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206686" w:rsidRPr="00E30DA0">
        <w:rPr>
          <w:rFonts w:ascii="Times New Roman" w:eastAsia="Times New Roman" w:hAnsi="Times New Roman" w:cs="Times New Roman"/>
          <w:sz w:val="28"/>
          <w:szCs w:val="28"/>
        </w:rPr>
        <w:t xml:space="preserve">имеет место нарушение ч. 3 ст. 103 Федерального закона </w:t>
      </w:r>
      <w:r w:rsidR="00206686" w:rsidRPr="00E30DA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206686" w:rsidRPr="00E30DA0">
        <w:rPr>
          <w:rFonts w:ascii="Times New Roman" w:eastAsia="Times New Roman" w:hAnsi="Times New Roman" w:cs="Times New Roman"/>
          <w:sz w:val="28"/>
          <w:szCs w:val="28"/>
        </w:rPr>
        <w:t xml:space="preserve"> 44-ФЗ, 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 xml:space="preserve">выразившееся </w:t>
      </w:r>
      <w:r w:rsidR="00206686" w:rsidRPr="00E30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6686" w:rsidRPr="00E30DA0">
        <w:rPr>
          <w:rFonts w:ascii="Times New Roman" w:eastAsia="Times New Roman" w:hAnsi="Times New Roman" w:cs="Times New Roman"/>
          <w:sz w:val="28"/>
          <w:szCs w:val="28"/>
        </w:rPr>
        <w:t>несвоевременно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206686" w:rsidRPr="00E30DA0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6686" w:rsidRPr="00E30DA0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исполнении контракта 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2E80" w:rsidRPr="008A3B6C">
        <w:rPr>
          <w:rFonts w:ascii="Times New Roman" w:hAnsi="Times New Roman" w:cs="Times New Roman"/>
          <w:snapToGrid w:val="0"/>
          <w:sz w:val="28"/>
          <w:szCs w:val="28"/>
        </w:rPr>
        <w:t xml:space="preserve">21 сентября 2018 года </w:t>
      </w:r>
      <w:r w:rsidR="00E30DA0" w:rsidRPr="00E30DA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 xml:space="preserve"> 1, заключенного с ООО «Альфа» (реестровый </w:t>
      </w:r>
      <w:r w:rsidR="00E30DA0" w:rsidRPr="00E30DA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 xml:space="preserve"> 2081602639518000005) </w:t>
      </w:r>
      <w:r w:rsidR="00206686" w:rsidRPr="00E30DA0">
        <w:rPr>
          <w:rFonts w:ascii="Times New Roman" w:eastAsia="Times New Roman" w:hAnsi="Times New Roman" w:cs="Times New Roman"/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DA0">
        <w:rPr>
          <w:rFonts w:ascii="Times New Roman" w:eastAsia="Times New Roman" w:hAnsi="Times New Roman" w:cs="Times New Roman"/>
          <w:sz w:val="28"/>
          <w:szCs w:val="28"/>
        </w:rPr>
        <w:t xml:space="preserve"> Кроме того в нарушение статьи 100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E30DA0" w:rsidRPr="00E30DA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30DA0" w:rsidRPr="00E30DA0">
        <w:rPr>
          <w:rFonts w:ascii="Times New Roman" w:eastAsia="Times New Roman" w:hAnsi="Times New Roman" w:cs="Times New Roman"/>
          <w:sz w:val="28"/>
          <w:szCs w:val="28"/>
        </w:rPr>
        <w:t xml:space="preserve"> 44-ФЗ</w:t>
      </w:r>
      <w:r w:rsidR="00E30DA0">
        <w:rPr>
          <w:rFonts w:ascii="Times New Roman" w:eastAsia="Times New Roman" w:hAnsi="Times New Roman" w:cs="Times New Roman"/>
          <w:sz w:val="28"/>
          <w:szCs w:val="28"/>
        </w:rPr>
        <w:t xml:space="preserve"> ведомственный контроль в Министерстве не осуществляется. </w:t>
      </w:r>
    </w:p>
    <w:p w:rsidR="00164C0C" w:rsidRDefault="00164C0C" w:rsidP="00F7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B6C">
        <w:rPr>
          <w:rFonts w:ascii="Times New Roman" w:hAnsi="Times New Roman" w:cs="Times New Roman"/>
          <w:sz w:val="28"/>
          <w:szCs w:val="28"/>
        </w:rPr>
        <w:t>Кроме этого, П</w:t>
      </w:r>
      <w:r w:rsidR="008A3B6C">
        <w:rPr>
          <w:rFonts w:ascii="Times New Roman" w:hAnsi="Times New Roman" w:cs="Times New Roman"/>
          <w:sz w:val="28"/>
          <w:szCs w:val="28"/>
        </w:rPr>
        <w:t>а</w:t>
      </w:r>
      <w:r w:rsidRPr="008A3B6C">
        <w:rPr>
          <w:rFonts w:ascii="Times New Roman" w:hAnsi="Times New Roman" w:cs="Times New Roman"/>
          <w:sz w:val="28"/>
          <w:szCs w:val="28"/>
        </w:rPr>
        <w:t>лата отмечает следующее.</w:t>
      </w:r>
    </w:p>
    <w:p w:rsidR="008A3B6C" w:rsidRDefault="008A3B6C" w:rsidP="00F7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B6C">
        <w:rPr>
          <w:rFonts w:ascii="Times New Roman" w:hAnsi="Times New Roman" w:cs="Times New Roman"/>
          <w:sz w:val="28"/>
          <w:szCs w:val="28"/>
        </w:rPr>
        <w:t xml:space="preserve">Министерством согласно </w:t>
      </w:r>
      <w:r w:rsidR="00F764FF" w:rsidRPr="008A3B6C">
        <w:rPr>
          <w:rFonts w:ascii="Times New Roman" w:hAnsi="Times New Roman" w:cs="Times New Roman"/>
          <w:sz w:val="28"/>
          <w:szCs w:val="28"/>
        </w:rPr>
        <w:t>государственному контракту, заключенному с ООО РПК «НЕОТЕК»</w:t>
      </w:r>
      <w:r w:rsidR="00F764FF" w:rsidRPr="008A3B6C">
        <w:rPr>
          <w:rFonts w:ascii="Times New Roman" w:hAnsi="Times New Roman" w:cs="Times New Roman"/>
          <w:snapToGrid w:val="0"/>
          <w:sz w:val="28"/>
          <w:szCs w:val="28"/>
        </w:rPr>
        <w:t xml:space="preserve"> от 21</w:t>
      </w:r>
      <w:r w:rsidRPr="008A3B6C">
        <w:rPr>
          <w:rFonts w:ascii="Times New Roman" w:hAnsi="Times New Roman" w:cs="Times New Roman"/>
          <w:snapToGrid w:val="0"/>
          <w:sz w:val="28"/>
          <w:szCs w:val="28"/>
        </w:rPr>
        <w:t xml:space="preserve"> сентября </w:t>
      </w:r>
      <w:r w:rsidR="00F764FF" w:rsidRPr="008A3B6C">
        <w:rPr>
          <w:rFonts w:ascii="Times New Roman" w:hAnsi="Times New Roman" w:cs="Times New Roman"/>
          <w:snapToGrid w:val="0"/>
          <w:sz w:val="28"/>
          <w:szCs w:val="28"/>
        </w:rPr>
        <w:t>2018 г</w:t>
      </w:r>
      <w:r w:rsidRPr="008A3B6C">
        <w:rPr>
          <w:rFonts w:ascii="Times New Roman" w:hAnsi="Times New Roman" w:cs="Times New Roman"/>
          <w:snapToGrid w:val="0"/>
          <w:sz w:val="28"/>
          <w:szCs w:val="28"/>
        </w:rPr>
        <w:t xml:space="preserve">ода </w:t>
      </w:r>
      <w:r w:rsidR="00F764FF" w:rsidRPr="008A3B6C">
        <w:rPr>
          <w:rFonts w:ascii="Times New Roman" w:hAnsi="Times New Roman" w:cs="Times New Roman"/>
          <w:snapToGrid w:val="0"/>
          <w:sz w:val="28"/>
          <w:szCs w:val="28"/>
        </w:rPr>
        <w:t>№2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F764FF" w:rsidRPr="008A3B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A3B6C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B0688F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Pr="008A3B6C">
        <w:rPr>
          <w:rFonts w:ascii="Times New Roman" w:hAnsi="Times New Roman" w:cs="Times New Roman"/>
          <w:snapToGrid w:val="0"/>
          <w:sz w:val="28"/>
          <w:szCs w:val="28"/>
        </w:rPr>
        <w:t>сумме 2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8A3B6C">
        <w:rPr>
          <w:rFonts w:ascii="Times New Roman" w:hAnsi="Times New Roman" w:cs="Times New Roman"/>
          <w:snapToGrid w:val="0"/>
          <w:sz w:val="28"/>
          <w:szCs w:val="28"/>
        </w:rPr>
        <w:t>000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A3B6C">
        <w:rPr>
          <w:rFonts w:ascii="Times New Roman" w:hAnsi="Times New Roman" w:cs="Times New Roman"/>
          <w:snapToGrid w:val="0"/>
          <w:sz w:val="28"/>
          <w:szCs w:val="28"/>
        </w:rPr>
        <w:t>тыс. рублей</w:t>
      </w:r>
      <w:r w:rsidR="00B0688F">
        <w:rPr>
          <w:rFonts w:ascii="Times New Roman" w:hAnsi="Times New Roman" w:cs="Times New Roman"/>
          <w:snapToGrid w:val="0"/>
          <w:sz w:val="28"/>
          <w:szCs w:val="28"/>
        </w:rPr>
        <w:t xml:space="preserve">. Предметом государственного контракта являлось </w:t>
      </w:r>
      <w:r w:rsidRPr="008A3B6C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8A3B6C">
        <w:rPr>
          <w:rFonts w:ascii="Times New Roman" w:hAnsi="Times New Roman" w:cs="Times New Roman"/>
          <w:sz w:val="28"/>
          <w:szCs w:val="28"/>
        </w:rPr>
        <w:t>ыполнени</w:t>
      </w:r>
      <w:r w:rsidR="00B0688F">
        <w:rPr>
          <w:rFonts w:ascii="Times New Roman" w:hAnsi="Times New Roman" w:cs="Times New Roman"/>
          <w:sz w:val="28"/>
          <w:szCs w:val="28"/>
        </w:rPr>
        <w:t xml:space="preserve">е </w:t>
      </w:r>
      <w:r w:rsidRPr="008A3B6C">
        <w:rPr>
          <w:rFonts w:ascii="Times New Roman" w:hAnsi="Times New Roman" w:cs="Times New Roman"/>
          <w:sz w:val="28"/>
          <w:szCs w:val="28"/>
        </w:rPr>
        <w:t>работ по организации технологического присоединения, доступа к настройке Системы мониторинга состояния межнациональных и межконфессиональных отношений и раннего предупреждения конфликтных ситуаций под специфику деятельности органов исполнительной власти Республики Калмыкия в сфере 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38A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Система мониторинга)</w:t>
      </w:r>
      <w:r w:rsidRPr="008A3B6C">
        <w:rPr>
          <w:rFonts w:ascii="Times New Roman" w:hAnsi="Times New Roman" w:cs="Times New Roman"/>
          <w:sz w:val="28"/>
          <w:szCs w:val="28"/>
        </w:rPr>
        <w:t>.</w:t>
      </w:r>
    </w:p>
    <w:p w:rsidR="00F764FF" w:rsidRPr="008B3D6F" w:rsidRDefault="00FB38A0" w:rsidP="00F7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231D">
        <w:rPr>
          <w:rFonts w:ascii="Times New Roman" w:eastAsia="Times New Roman" w:hAnsi="Times New Roman" w:cs="Times New Roman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31D" w:rsidRPr="008B3D6F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D0231D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0231D" w:rsidRPr="008B3D6F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D02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 xml:space="preserve">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недостаточное </w:t>
      </w:r>
      <w:r w:rsidR="00D0231D">
        <w:rPr>
          <w:rFonts w:ascii="Times New Roman" w:eastAsia="Times New Roman" w:hAnsi="Times New Roman" w:cs="Times New Roman"/>
          <w:sz w:val="28"/>
          <w:szCs w:val="28"/>
        </w:rPr>
        <w:t>наполнени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231D" w:rsidRPr="008B3D6F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D0231D" w:rsidRPr="008B3D6F">
        <w:rPr>
          <w:rFonts w:ascii="Times New Roman" w:eastAsia="Times New Roman" w:hAnsi="Times New Roman" w:cs="Times New Roman"/>
          <w:sz w:val="28"/>
          <w:szCs w:val="28"/>
        </w:rPr>
        <w:t>о состоянии межнациональных и межконфессиональных отношени</w:t>
      </w:r>
      <w:r w:rsidR="00562E80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D0231D" w:rsidRPr="008B3D6F">
        <w:rPr>
          <w:rFonts w:ascii="Times New Roman" w:eastAsia="Times New Roman" w:hAnsi="Times New Roman" w:cs="Times New Roman"/>
          <w:sz w:val="28"/>
          <w:szCs w:val="28"/>
        </w:rPr>
        <w:t xml:space="preserve">в регионе. 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t xml:space="preserve">Согласно Инструкции в 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t xml:space="preserve">истеме 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 xml:space="preserve">мониторинга 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t>должны формироваться отчеты всеми муниципальными образованиями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1062" w:rsidRPr="00AF1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t>Однако сведения о ключевых общественно-значимых мероприятиях и памятных датах в сфере реализации государственной национальной политики на предстоящий месяц в Республик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t xml:space="preserve"> Калмыкия за ноябрь - декабрь 2018 г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муниципальными образованиями не представлены, в результате в целом по региону отчет 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 xml:space="preserve">за 2018 год 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>сформирован (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t>сохранен в архиве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t xml:space="preserve">роанализировав данные за 1 квартал 2019 года установлено, что «Сведения о ключевых общественно-значимых мероприятиях и памятных датах в сфере реализации государственной национальной политики на предстоящий месяц в субъекте РФ Республика Калмыкия» представлены в январе – 4 муниципальными образованиями из 14, в феврале, марте – 6 из 14, в результате по региону в целом отчет за 1 квартал 2019 года не 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>сформирован (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t>сохранен в архиве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1062" w:rsidRPr="008B3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1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4FF" w:rsidRPr="008B3D6F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="00747F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64FF" w:rsidRPr="008B3D6F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Система мониторинга не дает полной информации о состоянии межнациональных и межконфессиональных отношени</w:t>
      </w:r>
      <w:r w:rsidR="00562E8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764FF" w:rsidRPr="008B3D6F">
        <w:rPr>
          <w:rFonts w:ascii="Times New Roman" w:eastAsia="Times New Roman" w:hAnsi="Times New Roman" w:cs="Times New Roman"/>
          <w:sz w:val="28"/>
          <w:szCs w:val="28"/>
        </w:rPr>
        <w:t xml:space="preserve"> в регионе</w:t>
      </w:r>
      <w:r w:rsidR="00747FC8">
        <w:rPr>
          <w:rFonts w:ascii="Times New Roman" w:eastAsia="Times New Roman" w:hAnsi="Times New Roman" w:cs="Times New Roman"/>
          <w:sz w:val="28"/>
          <w:szCs w:val="28"/>
        </w:rPr>
        <w:t xml:space="preserve">, а соответствующие расходы, в случае непринятия должных организационных мер по взаимодействию с муниципальными образованиями, повлекут риски неэффективного расходования средств. </w:t>
      </w:r>
    </w:p>
    <w:p w:rsidR="002643AB" w:rsidRPr="002643AB" w:rsidRDefault="00A42755" w:rsidP="00A42755">
      <w:pPr>
        <w:tabs>
          <w:tab w:val="left" w:pos="109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AB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объекту контроля внесено представление. В рамках взаимодействия и в целях правовой оценки информация о </w:t>
      </w:r>
      <w:r w:rsidRPr="002643AB">
        <w:rPr>
          <w:rFonts w:ascii="Times New Roman" w:hAnsi="Times New Roman" w:cs="Times New Roman"/>
          <w:bCs/>
          <w:sz w:val="28"/>
          <w:szCs w:val="28"/>
        </w:rPr>
        <w:t xml:space="preserve">выявленных нарушениях и недостатках </w:t>
      </w:r>
      <w:r w:rsidRPr="002643AB">
        <w:rPr>
          <w:rFonts w:ascii="Times New Roman" w:hAnsi="Times New Roman" w:cs="Times New Roman"/>
          <w:sz w:val="28"/>
          <w:szCs w:val="28"/>
        </w:rPr>
        <w:t>направлена в Прокуратуру Республики Калмыкия</w:t>
      </w:r>
      <w:r w:rsidR="0073321E" w:rsidRPr="002643AB">
        <w:rPr>
          <w:rFonts w:ascii="Times New Roman" w:hAnsi="Times New Roman" w:cs="Times New Roman"/>
          <w:sz w:val="28"/>
          <w:szCs w:val="28"/>
        </w:rPr>
        <w:t xml:space="preserve">. </w:t>
      </w:r>
      <w:r w:rsidR="002643AB" w:rsidRPr="002643AB">
        <w:rPr>
          <w:rFonts w:ascii="Times New Roman" w:hAnsi="Times New Roman" w:cs="Times New Roman"/>
          <w:bCs/>
          <w:sz w:val="28"/>
          <w:szCs w:val="28"/>
        </w:rPr>
        <w:t>И</w:t>
      </w:r>
      <w:r w:rsidR="002643AB" w:rsidRPr="002643AB">
        <w:rPr>
          <w:rFonts w:ascii="Times New Roman" w:hAnsi="Times New Roman" w:cs="Times New Roman"/>
          <w:sz w:val="28"/>
          <w:szCs w:val="28"/>
        </w:rPr>
        <w:t>нформация о нарушениях законодательства о контрактной системе в сфере закупок товаров, работ и услуг для государственных нужд направлена в Управление Федеральной антимонопольной службы по Республике Калмыкия.</w:t>
      </w:r>
    </w:p>
    <w:p w:rsidR="00206686" w:rsidRDefault="00206686" w:rsidP="002066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2235" w:rsidRDefault="00702235" w:rsidP="008B3D6F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sectPr w:rsidR="00702235" w:rsidSect="008B3D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12" w:rsidRDefault="00DD2712" w:rsidP="008F5816">
      <w:pPr>
        <w:spacing w:after="0" w:line="240" w:lineRule="auto"/>
      </w:pPr>
      <w:r>
        <w:separator/>
      </w:r>
    </w:p>
  </w:endnote>
  <w:endnote w:type="continuationSeparator" w:id="0">
    <w:p w:rsidR="00DD2712" w:rsidRDefault="00DD2712" w:rsidP="008F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242657"/>
      <w:docPartObj>
        <w:docPartGallery w:val="Page Numbers (Bottom of Page)"/>
        <w:docPartUnique/>
      </w:docPartObj>
    </w:sdtPr>
    <w:sdtEndPr/>
    <w:sdtContent>
      <w:p w:rsidR="008F5816" w:rsidRDefault="008F581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729">
          <w:rPr>
            <w:noProof/>
          </w:rPr>
          <w:t>6</w:t>
        </w:r>
        <w:r>
          <w:fldChar w:fldCharType="end"/>
        </w:r>
      </w:p>
    </w:sdtContent>
  </w:sdt>
  <w:p w:rsidR="008F5816" w:rsidRDefault="008F58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12" w:rsidRDefault="00DD2712" w:rsidP="008F5816">
      <w:pPr>
        <w:spacing w:after="0" w:line="240" w:lineRule="auto"/>
      </w:pPr>
      <w:r>
        <w:separator/>
      </w:r>
    </w:p>
  </w:footnote>
  <w:footnote w:type="continuationSeparator" w:id="0">
    <w:p w:rsidR="00DD2712" w:rsidRDefault="00DD2712" w:rsidP="008F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20B17"/>
    <w:multiLevelType w:val="multilevel"/>
    <w:tmpl w:val="4B7AEA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127759"/>
    <w:multiLevelType w:val="multilevel"/>
    <w:tmpl w:val="B78CF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3C775266"/>
    <w:multiLevelType w:val="multilevel"/>
    <w:tmpl w:val="B78CF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3DE23AB6"/>
    <w:multiLevelType w:val="multilevel"/>
    <w:tmpl w:val="FD5EBF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2A50"/>
    <w:rsid w:val="000168BB"/>
    <w:rsid w:val="00033496"/>
    <w:rsid w:val="0008788B"/>
    <w:rsid w:val="0009413C"/>
    <w:rsid w:val="000E38A4"/>
    <w:rsid w:val="000E6847"/>
    <w:rsid w:val="001045D2"/>
    <w:rsid w:val="001430C1"/>
    <w:rsid w:val="00164C0C"/>
    <w:rsid w:val="001936CD"/>
    <w:rsid w:val="001B6144"/>
    <w:rsid w:val="001D460B"/>
    <w:rsid w:val="001F0500"/>
    <w:rsid w:val="00206686"/>
    <w:rsid w:val="00213095"/>
    <w:rsid w:val="00231D4C"/>
    <w:rsid w:val="002327DE"/>
    <w:rsid w:val="002643AB"/>
    <w:rsid w:val="00266D1D"/>
    <w:rsid w:val="00275D5D"/>
    <w:rsid w:val="002D207D"/>
    <w:rsid w:val="002D21DA"/>
    <w:rsid w:val="003202CD"/>
    <w:rsid w:val="00333120"/>
    <w:rsid w:val="00334C56"/>
    <w:rsid w:val="0036638D"/>
    <w:rsid w:val="0037262D"/>
    <w:rsid w:val="00385480"/>
    <w:rsid w:val="003E392C"/>
    <w:rsid w:val="003E67F9"/>
    <w:rsid w:val="00402CD4"/>
    <w:rsid w:val="004138D6"/>
    <w:rsid w:val="004163D3"/>
    <w:rsid w:val="00434C73"/>
    <w:rsid w:val="0045234F"/>
    <w:rsid w:val="00482EE0"/>
    <w:rsid w:val="004B1D3A"/>
    <w:rsid w:val="004B5C4F"/>
    <w:rsid w:val="004F0EB7"/>
    <w:rsid w:val="004F6257"/>
    <w:rsid w:val="00545019"/>
    <w:rsid w:val="00545943"/>
    <w:rsid w:val="00546BC4"/>
    <w:rsid w:val="00562E80"/>
    <w:rsid w:val="005703EE"/>
    <w:rsid w:val="005B09AC"/>
    <w:rsid w:val="005B6EFF"/>
    <w:rsid w:val="005D2EFD"/>
    <w:rsid w:val="0064067A"/>
    <w:rsid w:val="00663E19"/>
    <w:rsid w:val="00686609"/>
    <w:rsid w:val="006C7A9C"/>
    <w:rsid w:val="006E22EC"/>
    <w:rsid w:val="00702235"/>
    <w:rsid w:val="00713FD4"/>
    <w:rsid w:val="00727774"/>
    <w:rsid w:val="0073321E"/>
    <w:rsid w:val="00742460"/>
    <w:rsid w:val="00747FC8"/>
    <w:rsid w:val="00790C87"/>
    <w:rsid w:val="007A0E7D"/>
    <w:rsid w:val="007C0822"/>
    <w:rsid w:val="007E66D8"/>
    <w:rsid w:val="008005FC"/>
    <w:rsid w:val="00814E7E"/>
    <w:rsid w:val="0081574F"/>
    <w:rsid w:val="008A3B6C"/>
    <w:rsid w:val="008A6970"/>
    <w:rsid w:val="008B3D6F"/>
    <w:rsid w:val="008C25CC"/>
    <w:rsid w:val="008D65C0"/>
    <w:rsid w:val="008F5816"/>
    <w:rsid w:val="009059D9"/>
    <w:rsid w:val="009169AB"/>
    <w:rsid w:val="00916DA6"/>
    <w:rsid w:val="00976680"/>
    <w:rsid w:val="0097787A"/>
    <w:rsid w:val="00993F9A"/>
    <w:rsid w:val="0099648A"/>
    <w:rsid w:val="009B4706"/>
    <w:rsid w:val="009C2A50"/>
    <w:rsid w:val="009C55A0"/>
    <w:rsid w:val="009E3F1C"/>
    <w:rsid w:val="00A04522"/>
    <w:rsid w:val="00A057E0"/>
    <w:rsid w:val="00A058FE"/>
    <w:rsid w:val="00A079C4"/>
    <w:rsid w:val="00A25B15"/>
    <w:rsid w:val="00A42755"/>
    <w:rsid w:val="00A76F61"/>
    <w:rsid w:val="00AD4B68"/>
    <w:rsid w:val="00AD589C"/>
    <w:rsid w:val="00AF1062"/>
    <w:rsid w:val="00B0688F"/>
    <w:rsid w:val="00B14729"/>
    <w:rsid w:val="00B170E5"/>
    <w:rsid w:val="00B50A50"/>
    <w:rsid w:val="00B547A8"/>
    <w:rsid w:val="00B6540A"/>
    <w:rsid w:val="00BC2BCC"/>
    <w:rsid w:val="00BD70D5"/>
    <w:rsid w:val="00C11592"/>
    <w:rsid w:val="00C37921"/>
    <w:rsid w:val="00C45E4B"/>
    <w:rsid w:val="00C4722F"/>
    <w:rsid w:val="00C51AF8"/>
    <w:rsid w:val="00C93F57"/>
    <w:rsid w:val="00CC146A"/>
    <w:rsid w:val="00CE18E3"/>
    <w:rsid w:val="00D0231D"/>
    <w:rsid w:val="00D403E1"/>
    <w:rsid w:val="00D50D19"/>
    <w:rsid w:val="00D60530"/>
    <w:rsid w:val="00D6634C"/>
    <w:rsid w:val="00D74E7B"/>
    <w:rsid w:val="00D938C4"/>
    <w:rsid w:val="00DA49A5"/>
    <w:rsid w:val="00DA5F3B"/>
    <w:rsid w:val="00DC66CF"/>
    <w:rsid w:val="00DD2712"/>
    <w:rsid w:val="00DE268C"/>
    <w:rsid w:val="00DE5496"/>
    <w:rsid w:val="00E01C7B"/>
    <w:rsid w:val="00E26F74"/>
    <w:rsid w:val="00E30DA0"/>
    <w:rsid w:val="00E47D4C"/>
    <w:rsid w:val="00EC75F9"/>
    <w:rsid w:val="00ED6F4B"/>
    <w:rsid w:val="00EF53A4"/>
    <w:rsid w:val="00F06E01"/>
    <w:rsid w:val="00F43CCE"/>
    <w:rsid w:val="00F764FF"/>
    <w:rsid w:val="00F76E20"/>
    <w:rsid w:val="00F77CA4"/>
    <w:rsid w:val="00F80287"/>
    <w:rsid w:val="00F96813"/>
    <w:rsid w:val="00FB16A7"/>
    <w:rsid w:val="00FB38A0"/>
    <w:rsid w:val="00FD6449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A6A4-91C2-4536-9489-191FFB4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43"/>
  </w:style>
  <w:style w:type="paragraph" w:styleId="1">
    <w:name w:val="heading 1"/>
    <w:basedOn w:val="a"/>
    <w:next w:val="a"/>
    <w:link w:val="10"/>
    <w:uiPriority w:val="99"/>
    <w:qFormat/>
    <w:rsid w:val="003331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33120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a4">
    <w:name w:val="Гипертекстовая ссылка"/>
    <w:uiPriority w:val="99"/>
    <w:rsid w:val="00333120"/>
    <w:rPr>
      <w:color w:val="106BBE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33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uiPriority w:val="34"/>
    <w:rsid w:val="003331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3331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333120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9">
    <w:name w:val="Комментарий"/>
    <w:basedOn w:val="a"/>
    <w:next w:val="a"/>
    <w:uiPriority w:val="99"/>
    <w:rsid w:val="00A0452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D4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Title"/>
    <w:basedOn w:val="a"/>
    <w:link w:val="ab"/>
    <w:qFormat/>
    <w:rsid w:val="00AD4B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b">
    <w:name w:val="Название Знак"/>
    <w:basedOn w:val="a0"/>
    <w:link w:val="aa"/>
    <w:rsid w:val="00AD4B68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ac">
    <w:name w:val="header"/>
    <w:basedOn w:val="a"/>
    <w:link w:val="ad"/>
    <w:uiPriority w:val="99"/>
    <w:unhideWhenUsed/>
    <w:rsid w:val="008F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5816"/>
  </w:style>
  <w:style w:type="paragraph" w:styleId="ae">
    <w:name w:val="footer"/>
    <w:basedOn w:val="a"/>
    <w:link w:val="af"/>
    <w:uiPriority w:val="99"/>
    <w:unhideWhenUsed/>
    <w:rsid w:val="008F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5816"/>
  </w:style>
  <w:style w:type="paragraph" w:styleId="af0">
    <w:name w:val="Balloon Text"/>
    <w:basedOn w:val="a"/>
    <w:link w:val="af1"/>
    <w:uiPriority w:val="99"/>
    <w:semiHidden/>
    <w:unhideWhenUsed/>
    <w:rsid w:val="0038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6;&#1089;&#1085;&#1072;&#1077;&#1074;&#1072;\AppData\Local\Temp\5\~NS6381D\%20&#1056;&#1072;&#1089;&#1087;&#1086;&#1088;&#1103;&#1078;&#1077;&#1085;&#1080;&#1077;%20&#1055;&#1088;&#1072;&#1074;&#1080;&#1090;&#1077;...%20(&#1088;&#1077;&#1076;.%20&#1085;&#1077;%20&#1076;&#1077;&#1081;&#1089;&#1090;&#1074;&#1091;&#1077;&#1090;)%2045BE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C1F8-767B-475C-A938-DD3947EA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PC-1-c</dc:creator>
  <cp:lastModifiedBy>Пользователь Windows</cp:lastModifiedBy>
  <cp:revision>51</cp:revision>
  <cp:lastPrinted>2019-06-18T06:01:00Z</cp:lastPrinted>
  <dcterms:created xsi:type="dcterms:W3CDTF">2019-05-30T12:26:00Z</dcterms:created>
  <dcterms:modified xsi:type="dcterms:W3CDTF">2019-06-27T13:16:00Z</dcterms:modified>
</cp:coreProperties>
</file>